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Charity run exclusion exposes gender inequality in East London community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annual charity run organised by the East London Mosque and London Muslim Centre in Victoria Park has once again laid bare the troubling divide between cultural practices and the fundamental principles of gender equality that underpin a truly inclusive society. While the event was billed as an “inclusive 5km race” open to “runners and supporters of all ages and abilities,” organisers chose to restrict participation to men, boys of all ages, and girls under 12 , directly excluding women and girls over the age of 12. Such blatant discrimination not only contradicts the very spirit of community engagement but also reflects an alarming reluctance to challenge outdated cultural norms under the guise of religious or cultural sensitivity.</w:t>
      </w:r>
      <w:r/>
    </w:p>
    <w:p>
      <w:r/>
      <w:r>
        <w:t>This exclusionary stance, which effectively marginalises half the community based on gender, is a stark reminder of the ongoing influence of certain religious groups who are more committed to preserving patriarchal traditions than fostering genuine gender equality. The decision to segregate women and girls over 12 from a publicly advertised event aligned with charitable causes demonstrates a disturbing disregard for equal rights. It’s no coincidence that these events, often used to raise vital funds for local and international initiatives, become battlegrounds for cultural resistance against the modern values of integration and equality promoted by a government that appears increasingly out of touch with the needs of its diverse population.</w:t>
      </w:r>
      <w:r/>
    </w:p>
    <w:p>
      <w:r/>
      <w:r>
        <w:t>The response from community networks and public officials has been rightly condemnatory. The Muslim Women’s Network UK’s call for more inclusive approaches , such as staggering start times or separate groups that do not reinforce stereotypes , highlights the opportunity missed by organisers to uphold the principles of equality without compromising religious sensitivities. Instead, they’ve reinforced the outdated narrative that women’s participation in public life should be restricted, a stance that aligns uncomfortably with far-right rhetoric seeking to divide communities rather than unite them.</w:t>
      </w:r>
      <w:r/>
    </w:p>
    <w:p>
      <w:r/>
      <w:r>
        <w:t>Government officials and watchdog organisations have rightly expressed their disgust, with some suggesting the event flouts the core tenets of the Equality Act 2010. Yet, rather than confronting the root issues of cultural segregation, some administrators are content to perform damage control, promising to review event policies without addressing the underlying gender prejudices that fuel them. This tepid response fails to challenge entrenched practices that oppress women under the guise of cultural respect, further emboldening those who seek to maintain the status quo.</w:t>
      </w:r>
      <w:r/>
    </w:p>
    <w:p>
      <w:r/>
      <w:r>
        <w:t>In defending the exclusion, East London Mosque’s leadership claims that women prefer separate events and that their community’s voices should not be dismissed. However, such rhetoric conveniently ignores the broader societal imperative to promote women’s participation in every aspect of community life , an essential component of social cohesion and progress. By framing the issue as one of cultural preference rather than fundamental rights, they perpetuate a dangerous narrative that reinforces gender inequality and marginalises women from the public arena.</w:t>
      </w:r>
      <w:r/>
    </w:p>
    <w:p>
      <w:r/>
      <w:r>
        <w:t>As this farcical episode unfolds, it reveals the ongoing clash between attempts at cultural preservation and the urgent need to uphold modern standards of equality and fairness. While the organisers may claim to support women and girls, their actions speak louder than words: in practice, they choose exclusion over inclusion, division over unity. Those committed to a truly progressive society must stand firm against such regressive practices and demand that future events respect the rights of everyone, regardless of gender, race, or cultural background. Only then can we hope to forge a society based on real equality and shared community values, not outdated traditions dressed up as religious or cultural obligation.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https://www.mylondon.news/news/east-london-news/inclusive-muslim-london-charity-run-32883655</w:t>
        </w:r>
      </w:hyperlink>
      <w:r>
        <w:t xml:space="preserve"> - Please view link - unable to able to access data</w:t>
      </w:r>
      <w:r/>
    </w:p>
    <w:p>
      <w:pPr>
        <w:pStyle w:val="ListNumber"/>
        <w:spacing w:line="240" w:lineRule="auto"/>
        <w:ind w:left="720"/>
      </w:pPr>
      <w:r/>
      <w:hyperlink r:id="rId11">
        <w:r>
          <w:rPr>
            <w:color w:val="0000EE"/>
            <w:u w:val="single"/>
          </w:rPr>
          <w:t>https://feeds.bbci.co.uk/news/articles/c1kwk1204jno</w:t>
        </w:r>
      </w:hyperlink>
      <w:r>
        <w:t xml:space="preserve"> - A charity run organised by the East London Mosque Trust in Victoria Park, Tower Hamlets, excluded women and girls aged 13 and over from participating. The event, previously known as Run 4 Your Mosque, was advertised as an 'inclusive 5km race' but was open only to men, boys, and girls under 12. The organisers have been contacted by BBC London for comment.</w:t>
      </w:r>
      <w:r/>
    </w:p>
    <w:p>
      <w:pPr>
        <w:pStyle w:val="ListNumber"/>
        <w:spacing w:line="240" w:lineRule="auto"/>
        <w:ind w:left="720"/>
      </w:pPr>
      <w:r/>
      <w:hyperlink r:id="rId12">
        <w:r>
          <w:rPr>
            <w:color w:val="0000EE"/>
            <w:u w:val="single"/>
          </w:rPr>
          <w:t>https://www.theguardian.com/news/2025/oct/20/muslim-women-do-not-need-saving-says-female-leader-of-mosque-over-charity-run-row</w:t>
        </w:r>
      </w:hyperlink>
      <w:r>
        <w:t xml:space="preserve"> - Sufia Alam, head of programmes for East London Mosque, responded to criticism over the exclusion of women from the charity run. She stated that critics dismiss the community's choice and that women prefer separate events. The mosque received hateful emails following the event, but Alam emphasised that women have a voice and do not need saving by critics.</w:t>
      </w:r>
      <w:r/>
    </w:p>
    <w:p>
      <w:pPr>
        <w:pStyle w:val="ListNumber"/>
        <w:spacing w:line="240" w:lineRule="auto"/>
        <w:ind w:left="720"/>
      </w:pPr>
      <w:r/>
      <w:hyperlink r:id="rId13">
        <w:r>
          <w:rPr>
            <w:color w:val="0000EE"/>
            <w:u w:val="single"/>
          </w:rPr>
          <w:t>https://www.gbnews.com/news/mosque-bans-women-girls-charity-run</w:t>
        </w:r>
      </w:hyperlink>
      <w:r>
        <w:t xml:space="preserve"> - East London Mosque barred women and girls over 12 from participating in a charity fun run, despite advertising it as 'inclusive' and 'family-friendly'. The event, held in Victoria Park, was open only to men, boys, and girls under 12. Critics described the move as 'regressively sexist' and 'plainly unlawful'.</w:t>
      </w:r>
      <w:r/>
    </w:p>
    <w:p>
      <w:pPr>
        <w:pStyle w:val="ListNumber"/>
        <w:spacing w:line="240" w:lineRule="auto"/>
        <w:ind w:left="720"/>
      </w:pPr>
      <w:r/>
      <w:hyperlink r:id="rId14">
        <w:r>
          <w:rPr>
            <w:color w:val="0000EE"/>
            <w:u w:val="single"/>
          </w:rPr>
          <w:t>https://feeds.bbci.co.uk/news/articles/cz0x70rx2jdo</w:t>
        </w:r>
      </w:hyperlink>
      <w:r>
        <w:t xml:space="preserve"> - Communities Secretary Steve Reed expressed being 'horrified and appalled' by the exclusion of women from the charity run in Victoria Park. The event, organised by East London Mosque, was advertised as 'inclusive' but was open only to men, boys, and girls under 12. Reed stated that blocking women was 'absolutely unacceptable' and that the Equality and Human Rights Commission would investigate.</w:t>
      </w:r>
      <w:r/>
    </w:p>
    <w:p>
      <w:pPr>
        <w:pStyle w:val="ListNumber"/>
        <w:spacing w:line="240" w:lineRule="auto"/>
        <w:ind w:left="720"/>
      </w:pPr>
      <w:r/>
      <w:hyperlink r:id="rId15">
        <w:r>
          <w:rPr>
            <w:color w:val="0000EE"/>
            <w:u w:val="single"/>
          </w:rPr>
          <w:t>https://www.itv.com/news/london/2025-11-16/charity-run-that-barred-women-and-girls-over-12-reviewing-its-policies</w:t>
        </w:r>
      </w:hyperlink>
      <w:r>
        <w:t xml:space="preserve"> - The Muslim Charity Run, held in London's Victoria Park, excluded women and girls over 12 from participating. Organised by East London Mosque and the London Muslim Centre, the event was billed as an 'inclusive 5km race' but was open only to 'men, boys of all ages and girls under 12'. A Muslim women's group criticised the exclusion, and the organisers are reviewing their policies for future events.</w:t>
      </w:r>
      <w:r/>
    </w:p>
    <w:p>
      <w:pPr>
        <w:pStyle w:val="ListNumber"/>
        <w:spacing w:line="240" w:lineRule="auto"/>
        <w:ind w:left="720"/>
      </w:pPr>
      <w:r/>
      <w:hyperlink r:id="rId16">
        <w:r>
          <w:rPr>
            <w:color w:val="0000EE"/>
            <w:u w:val="single"/>
          </w:rPr>
          <w:t>https://www.independent.co.uk/news/uk/home-news/steve-reed-muslim-charity-run-east-london-b2844868.html</w:t>
        </w:r>
      </w:hyperlink>
      <w:r>
        <w:t xml:space="preserve"> - Housing Secretary Steve Reed criticised the East London Mosque for banning women and girls over 12 from participating in a charity fun run. The event, held in Victoria Park, was advertised as 'family friendly' and 'inclusive' but was open only to men, boys, and girls under 12. Reed described the exclusion as 'absolutely wrong' and suggested that the Equality and Human Rights Commission would look into the matter.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east-london-news/inclusive-muslim-london-charity-run-32883655" TargetMode="External"/><Relationship Id="rId11" Type="http://schemas.openxmlformats.org/officeDocument/2006/relationships/hyperlink" Target="https://feeds.bbci.co.uk/news/articles/c1kwk1204jno" TargetMode="External"/><Relationship Id="rId12" Type="http://schemas.openxmlformats.org/officeDocument/2006/relationships/hyperlink" Target="https://www.theguardian.com/news/2025/oct/20/muslim-women-do-not-need-saving-says-female-leader-of-mosque-over-charity-run-row" TargetMode="External"/><Relationship Id="rId13" Type="http://schemas.openxmlformats.org/officeDocument/2006/relationships/hyperlink" Target="https://www.gbnews.com/news/mosque-bans-women-girls-charity-run" TargetMode="External"/><Relationship Id="rId14" Type="http://schemas.openxmlformats.org/officeDocument/2006/relationships/hyperlink" Target="https://feeds.bbci.co.uk/news/articles/cz0x70rx2jdo" TargetMode="External"/><Relationship Id="rId15" Type="http://schemas.openxmlformats.org/officeDocument/2006/relationships/hyperlink" Target="https://www.itv.com/news/london/2025-11-16/charity-run-that-barred-women-and-girls-over-12-reviewing-its-policies" TargetMode="External"/><Relationship Id="rId16" Type="http://schemas.openxmlformats.org/officeDocument/2006/relationships/hyperlink" Target="https://www.independent.co.uk/news/uk/home-news/steve-reed-muslim-charity-run-east-london-b284486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