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Robby Starbuck sues Google over AI-generated defamatory lies about him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recent years, the rise of AI-powered chatbots has ushered in new legal and ethical challenges, notably revolving around the spread of false and defamatory information. Robby Starbuck, a conservative social media influencer and former filmmaker, has become a prominent figure in this unfolding battleground. He is suing Google in Delaware state court, alleging that the tech giant’s AI products have disseminated a torrent of damaging lies about him for nearly two years. According to Starbuck’s complaint, Google’s AI platforms falsely portray him as a child rapist, serial sexual abuser, financial exploiter, “black ops” campaigner, adult film performer, and shooter, a litany of accusations that have no basis in fact but have nonetheless been broadcast worldwide.</w:t>
      </w:r>
      <w:r/>
    </w:p>
    <w:p>
      <w:r/>
      <w:r>
        <w:t>The lawsuit, initiated in October 2025, highlights how these defamatory statements are not just careless errors but systematically fabricated by Google's AI chatbots, including Bard, Gemini, and Gemma. When pressed for sources, the bots reportedly conjured up fake articles and attributed them to real journalists, deepening the falsehood and potential harm. Starbuck’s legal filing states that these AI-generated lies have been delivered to nearly 2.8 million unique users, severely damaging his reputation and exposing him to increased risk of violence. Despite informing Google management of these issues, Starbuck claims the company took minimal action, prompting this legal battle to hold the tech giant accountable.</w:t>
      </w:r>
      <w:r/>
    </w:p>
    <w:p>
      <w:r/>
      <w:r>
        <w:t>Google’s response, filed in a motion to dismiss in November 2025, employs several legal strategies to avoid liability. Among these is a pointed effort to shift blame to users, questioning whether Starbuck or others elicited the defamatory outputs by asking “leading” or “adversarial” questions rather than innocent queries. This argument effectively posits that if users provoke the AI into producing falsehoods, the responsibility does not lie with Google. The motion also downplays the severity of the harm, asserting that the complaint fails to demonstrate “actual damage” under Tennessee law, despite Starbuck’s detailed accounts of public shunning, ridicule, and threats to his safety. Additionally, Google leans on disclaimers and the concept of AI “hallucinations” to suggest that reasonable users would not take the chatbot’s statements as factual, thereby attempting to absolve itself from the consequences of untrue outputs.</w:t>
      </w:r>
      <w:r/>
    </w:p>
    <w:p>
      <w:r/>
      <w:r>
        <w:t>This defensive posture by Google underscores a critical tension in the rapidly evolving AI landscape: the question of who bears responsibility for the harmful content generated by autonomous systems. Starbuck’s case is not isolated. Earlier in 2025, he filed a similar lawsuit against Meta, which also produced false statements about his participation in the January 6 Capitol riot, a claim he denies and has sought to have corrected. Despite Meta’s eventual apology and removal of his name from offending outputs, Starbuck has expressed frustration that such actions are too little, too late, and that greater accountability and systemic changes are necessary to prevent ongoing reputational damage.</w:t>
      </w:r>
      <w:r/>
    </w:p>
    <w:p>
      <w:r/>
      <w:r>
        <w:t>Industry observers note that these lawsuits challenge the boundaries of existing defamation law in the context of AI technology. Google's motion to dismiss argues the necessity of proving “actual malice” for public figures like Starbuck, a high bar in defamation suits that requires showing the defendant knew the statements were false or acted with reckless disregard for the truth. Google’s insistence that Starbuck misused its AI to generate the defamatory content complicates the plaintiff’s case, suggesting that the company is positioning users as the primary actors behind the falsehoods rather than the AI systems themselves.</w:t>
      </w:r>
      <w:r/>
    </w:p>
    <w:p>
      <w:r/>
      <w:r>
        <w:t>Nevertheless, Starbuck’s case raises broader questions about the ethics and responsibilities of AI developers. Unlike traditional media that operate under journalistic standards, AI chatbots and their owners currently navigate a murky legal environment where misinformation, and defamation, can spread unchecked, often without clear mechanisms for redress. The lawsuits filed by Starbuck against both Google and Meta emphasize the significant reputational and personal risks posed by AI-generated defamation and the urgent need for clearer regulatory frameworks. As these cases proceed, courts will likely have to grapple with balancing innovation and accountability, potentially setting important precedents for the future of digital speech and AI governance.</w:t>
      </w:r>
      <w:r/>
    </w:p>
    <w:p>
      <w:r/>
      <w:r>
        <w:t>In a technology landscape that is not a necessity but a convenience, preserving human dignity and reputation remains paramount. Long-established libel and slander laws exist precisely because false and harmful statements can damage lives profoundly. Starbuck’s legal battles serve as a cautionary tale against accepting AI’s unchecked power to create and disseminate lies without consequence, a challenge that culture, courts, and lawmakers have yet to fully confront.</w:t>
      </w:r>
      <w:r/>
    </w:p>
    <w:p>
      <w:pPr>
        <w:pStyle w:val="Heading3"/>
      </w:pPr>
      <w:r>
        <w:t>📌 Reference Map:</w:t>
      </w:r>
      <w:r/>
      <w:r/>
    </w:p>
    <w:p>
      <w:pPr>
        <w:pStyle w:val="ListBullet"/>
        <w:spacing w:line="240" w:lineRule="auto"/>
        <w:ind w:left="720"/>
      </w:pPr>
      <w:r/>
      <w:hyperlink r:id="rId9">
        <w:r>
          <w:rPr>
            <w:color w:val="0000EE"/>
            <w:u w:val="single"/>
          </w:rPr>
          <w:t>[1]</w:t>
        </w:r>
      </w:hyperlink>
      <w:r>
        <w:t xml:space="preserve"> (Mind Matters) - Paragraphs 1, 2, 3, 4, 5, 6, 7, 8</w:t>
      </w:r>
      <w:r/>
    </w:p>
    <w:p>
      <w:pPr>
        <w:pStyle w:val="ListBullet"/>
        <w:spacing w:line="240" w:lineRule="auto"/>
        <w:ind w:left="720"/>
      </w:pPr>
      <w:r/>
      <w:hyperlink r:id="rId10">
        <w:r>
          <w:rPr>
            <w:color w:val="0000EE"/>
            <w:u w:val="single"/>
          </w:rPr>
          <w:t>[2]</w:t>
        </w:r>
      </w:hyperlink>
      <w:r>
        <w:t xml:space="preserve"> (Reuters, Nov 2025) - Paragraphs 4, 7</w:t>
      </w:r>
      <w:r/>
    </w:p>
    <w:p>
      <w:pPr>
        <w:pStyle w:val="ListBullet"/>
        <w:spacing w:line="240" w:lineRule="auto"/>
        <w:ind w:left="720"/>
      </w:pPr>
      <w:r/>
      <w:hyperlink r:id="rId11">
        <w:r>
          <w:rPr>
            <w:color w:val="0000EE"/>
            <w:u w:val="single"/>
          </w:rPr>
          <w:t>[3]</w:t>
        </w:r>
      </w:hyperlink>
      <w:r>
        <w:t xml:space="preserve"> (AP News) - Paragraph 6</w:t>
      </w:r>
      <w:r/>
    </w:p>
    <w:p>
      <w:pPr>
        <w:pStyle w:val="ListBullet"/>
        <w:spacing w:line="240" w:lineRule="auto"/>
        <w:ind w:left="720"/>
      </w:pPr>
      <w:r/>
      <w:hyperlink r:id="rId12">
        <w:r>
          <w:rPr>
            <w:color w:val="0000EE"/>
            <w:u w:val="single"/>
          </w:rPr>
          <w:t>[4]</w:t>
        </w:r>
      </w:hyperlink>
      <w:r>
        <w:t xml:space="preserve"> (Reuters, Oct 2025) - Paragraph 2</w:t>
      </w:r>
      <w:r/>
    </w:p>
    <w:p>
      <w:pPr>
        <w:pStyle w:val="ListBullet"/>
        <w:spacing w:line="240" w:lineRule="auto"/>
        <w:ind w:left="720"/>
      </w:pPr>
      <w:r/>
      <w:hyperlink r:id="rId13">
        <w:r>
          <w:rPr>
            <w:color w:val="0000EE"/>
            <w:u w:val="single"/>
          </w:rPr>
          <w:t>[5]</w:t>
        </w:r>
      </w:hyperlink>
      <w:r>
        <w:t xml:space="preserve"> (Bloomberg Law) - Paragraph 2</w:t>
      </w:r>
      <w:r/>
    </w:p>
    <w:p>
      <w:pPr>
        <w:pStyle w:val="ListBullet"/>
        <w:spacing w:line="240" w:lineRule="auto"/>
        <w:ind w:left="720"/>
      </w:pPr>
      <w:r/>
      <w:hyperlink r:id="rId14">
        <w:r>
          <w:rPr>
            <w:color w:val="0000EE"/>
            <w:u w:val="single"/>
          </w:rPr>
          <w:t>[6]</w:t>
        </w:r>
      </w:hyperlink>
      <w:r>
        <w:t xml:space="preserve"> (Fox Business) - Paragraph 6</w:t>
      </w:r>
      <w:r/>
    </w:p>
    <w:p>
      <w:pPr>
        <w:pStyle w:val="ListBullet"/>
        <w:spacing w:line="240" w:lineRule="auto"/>
        <w:ind w:left="720"/>
      </w:pPr>
      <w:r/>
      <w:hyperlink r:id="rId15">
        <w:r>
          <w:rPr>
            <w:color w:val="0000EE"/>
            <w:u w:val="single"/>
          </w:rPr>
          <w:t>[7]</w:t>
        </w:r>
      </w:hyperlink>
      <w:r>
        <w:t xml:space="preserve"> (Fox Business) - Paragraph 2,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https://mindmatters.ai/2025/11/does-it-matter-why-a-chatbot-slanders-you/</w:t>
        </w:r>
      </w:hyperlink>
      <w:r>
        <w:t xml:space="preserve"> - Please view link - unable to able to access data</w:t>
      </w:r>
      <w:r/>
    </w:p>
    <w:p>
      <w:pPr>
        <w:pStyle w:val="ListNumber"/>
        <w:spacing w:line="240" w:lineRule="auto"/>
        <w:ind w:left="720"/>
      </w:pPr>
      <w:r/>
      <w:hyperlink r:id="rId10">
        <w:r>
          <w:rPr>
            <w:color w:val="0000EE"/>
            <w:u w:val="single"/>
          </w:rPr>
          <w:t>https://www.reuters.com/legal/government/google-asks-court-dismiss-conservative-influencers-ai-defamation-lawsuit-2025-11-17/</w:t>
        </w:r>
      </w:hyperlink>
      <w:r>
        <w:t xml:space="preserve"> - In November 2025, Google filed a motion in Delaware state court seeking to dismiss a defamation lawsuit brought by conservative influencer Robby Starbuck. Starbuck alleges that Google's AI systems generated defamatory statements about him, including labeling him as a 'child rapist' and 'serial sexual abuser.' Google contends that Starbuck misused its AI tools to intentionally provoke false outputs and argues that the complaint lacks evidence that anyone was actually misled by the statements or that the company acted with 'actual malice,' a necessary standard for defaming a public figure. (</w:t>
      </w:r>
      <w:hyperlink r:id="rId17">
        <w:r>
          <w:rPr>
            <w:color w:val="0000EE"/>
            <w:u w:val="single"/>
          </w:rPr>
          <w:t>reuters.com</w:t>
        </w:r>
      </w:hyperlink>
      <w:r>
        <w:t>)</w:t>
      </w:r>
      <w:r/>
    </w:p>
    <w:p>
      <w:pPr>
        <w:pStyle w:val="ListNumber"/>
        <w:spacing w:line="240" w:lineRule="auto"/>
        <w:ind w:left="720"/>
      </w:pPr>
      <w:r/>
      <w:hyperlink r:id="rId11">
        <w:r>
          <w:rPr>
            <w:color w:val="0000EE"/>
            <w:u w:val="single"/>
          </w:rPr>
          <w:t>https://www.apnews.com/article/eb587d274fdc18681c51108ade54b095</w:t>
        </w:r>
      </w:hyperlink>
      <w:r>
        <w:t xml:space="preserve"> - In April 2025, Robby Starbuck filed a defamation lawsuit against Meta, alleging that its AI chatbot spread false statements about him, including claims of his participation in the January 6, 2021 Capitol riot. Starbuck, who denies any involvement and states he was in Tennessee at the time, discovered the misinformation in August 2024 while opposing Harley-Davidson's DEI policies. The lawsuit, filed in Delaware Superior Court, seeks over $5 million in damages. Starbuck claims the false statements have harmed his reputation and endangered his family. Despite contacting Meta for corrections, he alleges the company only removed his name from AI outputs without fuller accountability. (</w:t>
      </w:r>
      <w:hyperlink r:id="rId18">
        <w:r>
          <w:rPr>
            <w:color w:val="0000EE"/>
            <w:u w:val="single"/>
          </w:rPr>
          <w:t>apnews.com</w:t>
        </w:r>
      </w:hyperlink>
      <w:r>
        <w:t>)</w:t>
      </w:r>
      <w:r/>
    </w:p>
    <w:p>
      <w:pPr>
        <w:pStyle w:val="ListNumber"/>
        <w:spacing w:line="240" w:lineRule="auto"/>
        <w:ind w:left="720"/>
      </w:pPr>
      <w:r/>
      <w:hyperlink r:id="rId12">
        <w:r>
          <w:rPr>
            <w:color w:val="0000EE"/>
            <w:u w:val="single"/>
          </w:rPr>
          <w:t>https://www.reuters.com/legal/litigation/conservative-activist-sues-google-over-ai-generated-statements-2025-10-22/</w:t>
        </w:r>
      </w:hyperlink>
      <w:r>
        <w:t xml:space="preserve"> - In October 2025, Robby Starbuck filed a lawsuit against Google in Delaware state court, alleging that its AI systems generated and disseminated defamatory falsehoods about him. According to the suit, Google's Bard and Gemma chatbots falsely labeled him as a 'child rapist,' 'serial sexual abuser,' and linked him with white nationalist Richard Spencer. Starbuck claims these AI-generated statements appeared in response to user prompts and cited fictitious sources, reaching millions of users. He argues such misinformation has damaged his reputation and safety, citing increased public hostility and referencing the recent assassination of another conservative activist. (</w:t>
      </w:r>
      <w:hyperlink r:id="rId19">
        <w:r>
          <w:rPr>
            <w:color w:val="0000EE"/>
            <w:u w:val="single"/>
          </w:rPr>
          <w:t>reuters.com</w:t>
        </w:r>
      </w:hyperlink>
      <w:r>
        <w:t>)</w:t>
      </w:r>
      <w:r/>
    </w:p>
    <w:p>
      <w:pPr>
        <w:pStyle w:val="ListNumber"/>
        <w:spacing w:line="240" w:lineRule="auto"/>
        <w:ind w:left="720"/>
      </w:pPr>
      <w:r/>
      <w:hyperlink r:id="rId13">
        <w:r>
          <w:rPr>
            <w:color w:val="0000EE"/>
            <w:u w:val="single"/>
          </w:rPr>
          <w:t>https://news.bloomberglaw.com/artificial-intelligence/google-sued-by-robby-starbuck-over-false-ai-crafted-biography</w:t>
        </w:r>
      </w:hyperlink>
      <w:r>
        <w:t xml:space="preserve"> - In October 2025, Robby Starbuck filed a lawsuit against Google, alleging that its AI chatbot, Gemini, defamed him by generating false statements, including portraying him as a serial sexual abuser and a shooter. The lawsuit claims that when asked to verify such claims, the AI produced false news articles that were never written and attributed them to real journalists. Starbuck asserts that he first became aware of the defamatory statements in 2023 and that despite notifying Google, no corrective action was taken. (</w:t>
      </w:r>
      <w:hyperlink r:id="rId20">
        <w:r>
          <w:rPr>
            <w:color w:val="0000EE"/>
            <w:u w:val="single"/>
          </w:rPr>
          <w:t>news.bloomberglaw.com</w:t>
        </w:r>
      </w:hyperlink>
      <w:r>
        <w:t>)</w:t>
      </w:r>
      <w:r/>
    </w:p>
    <w:p>
      <w:pPr>
        <w:pStyle w:val="ListNumber"/>
        <w:spacing w:line="240" w:lineRule="auto"/>
        <w:ind w:left="720"/>
      </w:pPr>
      <w:r/>
      <w:hyperlink r:id="rId14">
        <w:r>
          <w:rPr>
            <w:color w:val="0000EE"/>
            <w:u w:val="single"/>
          </w:rPr>
          <w:t>https://www.foxbusiness.com/media/robby-starbuck-says-its-too-late-meta-apologize-after-ai-chatbot-allegedly-defamed-him</w:t>
        </w:r>
      </w:hyperlink>
      <w:r>
        <w:t xml:space="preserve"> - In November 2025, Robby Starbuck expressed dissatisfaction with Meta's apology after its AI chatbot allegedly defamed him for nearly a year. Starbuck stated that the time for apologies was over, highlighting the damage caused by the false information spread by the chatbot. He emphasized the need for Meta to take responsibility and implement serious long-term changes to prevent such incidents in the future. (</w:t>
      </w:r>
      <w:hyperlink r:id="rId21">
        <w:r>
          <w:rPr>
            <w:color w:val="0000EE"/>
            <w:u w:val="single"/>
          </w:rPr>
          <w:t>foxbusiness.com</w:t>
        </w:r>
      </w:hyperlink>
      <w:r>
        <w:t>)</w:t>
      </w:r>
      <w:r/>
    </w:p>
    <w:p>
      <w:pPr>
        <w:pStyle w:val="ListNumber"/>
        <w:spacing w:line="240" w:lineRule="auto"/>
        <w:ind w:left="720"/>
      </w:pPr>
      <w:r/>
      <w:hyperlink r:id="rId15">
        <w:r>
          <w:rPr>
            <w:color w:val="0000EE"/>
            <w:u w:val="single"/>
          </w:rPr>
          <w:t>https://www.foxbusiness.com/media/robby-starbuck-why-he-sued-google-outrageously-false-information-through-artificial-intelligence</w:t>
        </w:r>
      </w:hyperlink>
      <w:r>
        <w:t xml:space="preserve"> - In November 2025, Robby Starbuck detailed his lawsuit against Google, alleging that the company's AI products, including Bard, Gemini, and Gemma, spread false and defamatory information about him. He claimed that these AI systems portrayed him as a child rapist, serial sexual abuser, and linked him to white nationalist Richard Spencer. Starbuck emphasized that these false statements have caused significant harm to his reputation and safety. (</w:t>
      </w:r>
      <w:hyperlink r:id="rId22">
        <w:r>
          <w:rPr>
            <w:color w:val="0000EE"/>
            <w:u w:val="single"/>
          </w:rPr>
          <w:t>foxbusiness.com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ndmatters.ai/2025/11/does-it-matter-why-a-chatbot-slanders-you/" TargetMode="External"/><Relationship Id="rId10" Type="http://schemas.openxmlformats.org/officeDocument/2006/relationships/hyperlink" Target="https://www.reuters.com/legal/government/google-asks-court-dismiss-conservative-influencers-ai-defamation-lawsuit-2025-11-17/" TargetMode="External"/><Relationship Id="rId11" Type="http://schemas.openxmlformats.org/officeDocument/2006/relationships/hyperlink" Target="https://www.apnews.com/article/eb587d274fdc18681c51108ade54b095" TargetMode="External"/><Relationship Id="rId12" Type="http://schemas.openxmlformats.org/officeDocument/2006/relationships/hyperlink" Target="https://www.reuters.com/legal/litigation/conservative-activist-sues-google-over-ai-generated-statements-2025-10-22/" TargetMode="External"/><Relationship Id="rId13" Type="http://schemas.openxmlformats.org/officeDocument/2006/relationships/hyperlink" Target="https://news.bloomberglaw.com/artificial-intelligence/google-sued-by-robby-starbuck-over-false-ai-crafted-biography" TargetMode="External"/><Relationship Id="rId14" Type="http://schemas.openxmlformats.org/officeDocument/2006/relationships/hyperlink" Target="https://www.foxbusiness.com/media/robby-starbuck-says-its-too-late-meta-apologize-after-ai-chatbot-allegedly-defamed-him" TargetMode="External"/><Relationship Id="rId15" Type="http://schemas.openxmlformats.org/officeDocument/2006/relationships/hyperlink" Target="https://www.foxbusiness.com/media/robby-starbuck-why-he-sued-google-outrageously-false-information-through-artificial-intelligence" TargetMode="External"/><Relationship Id="rId16" Type="http://schemas.openxmlformats.org/officeDocument/2006/relationships/hyperlink" Target="https://www.noahwire.com" TargetMode="External"/><Relationship Id="rId17" Type="http://schemas.openxmlformats.org/officeDocument/2006/relationships/hyperlink" Target="https://www.reuters.com/legal/government/google-asks-court-dismiss-conservative-influencers-ai-defamation-lawsuit-2025-11-17/?utm_source=openai" TargetMode="External"/><Relationship Id="rId18" Type="http://schemas.openxmlformats.org/officeDocument/2006/relationships/hyperlink" Target="https://apnews.com/article/eb587d274fdc18681c51108ade54b095?utm_source=openai" TargetMode="External"/><Relationship Id="rId19" Type="http://schemas.openxmlformats.org/officeDocument/2006/relationships/hyperlink" Target="https://www.reuters.com/legal/litigation/conservative-activist-sues-google-over-ai-generated-statements-2025-10-22/?utm_source=openai" TargetMode="External"/><Relationship Id="rId20" Type="http://schemas.openxmlformats.org/officeDocument/2006/relationships/hyperlink" Target="https://news.bloomberglaw.com/artificial-intelligence/google-sued-by-robby-starbuck-over-false-ai-crafted-biography?utm_source=openai" TargetMode="External"/><Relationship Id="rId21" Type="http://schemas.openxmlformats.org/officeDocument/2006/relationships/hyperlink" Target="https://www.foxbusiness.com/media/robby-starbuck-says-its-too-late-meta-apologize-after-ai-chatbot-allegedly-defamed-him?utm_source=openai" TargetMode="External"/><Relationship Id="rId22" Type="http://schemas.openxmlformats.org/officeDocument/2006/relationships/hyperlink" Target="https://www.foxbusiness.com/media/robby-starbuck-why-he-sued-google-outrageously-false-information-through-artificial-intelligen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