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voices highlight ethical tensions as AI transforms anime creation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According to reports, Taiki Sakurai , the former Netflix executive producer behind Pokémon Concierge and Cyberpunk: Edgerunners, now head of Salamander Inc , has argued that using AI in animation can be humane for creators, not just a cost-cutting tool. Speaking at a CEATEC panel entitled "The AI Agent Industrial Revolution and Japan's Potential", Sakurai said many animators do not relish drawing "100,000 pictures all by hand" and favour tools that relieve that burden. </w:t>
      </w:r>
      <w:hyperlink r:id="rId9">
        <w:r>
          <w:rPr>
            <w:color w:val="0000EE"/>
            <w:u w:val="single"/>
          </w:rPr>
          <w:t>[1]</w:t>
        </w:r>
      </w:hyperlink>
      <w:r/>
    </w:p>
    <w:p>
      <w:r/>
      <w:r>
        <w:t xml:space="preserve">Sakurai’s comments follow the long-running controversy over Netflix Japan’s three-minute short The Dog &amp; The Boy, released on 31 January 2023, whose backgrounds were credited as "AI (+Human)". That film prompted immediate backlash from fans and professional artists who argued generative tools undermine traditional craft and threaten jobs. Industry coverage noted the short explicitly used AI image synthesis for backgrounds.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Sakurai framed opposition as stronger among fans than among production staff, and said Japan’s animator shortage , driven by demographic decline and fewer entrants to the industry , makes automation attractive as a practical response. He acknowledged differences across creative sectors, noting manga and illustration communities fear replacement more acutely because still images are easier for current AI to replicate than moving pictures. </w:t>
      </w:r>
      <w:hyperlink r:id="rId9">
        <w:r>
          <w:rPr>
            <w:color w:val="0000EE"/>
            <w:u w:val="single"/>
          </w:rPr>
          <w:t>[1]</w:t>
        </w:r>
      </w:hyperlink>
      <w:hyperlink r:id="rId11">
        <w:r>
          <w:rPr>
            <w:color w:val="0000EE"/>
            <w:u w:val="single"/>
          </w:rPr>
          <w:t>[3]</w:t>
        </w:r>
      </w:hyperlink>
      <w:r/>
    </w:p>
    <w:p>
      <w:r/>
      <w:r>
        <w:t xml:space="preserve">Industry and independent reporting, however, emphasise broader concerns beyond convenience. Artists and unions have repeatedly warned that many generative models were trained on copyrighted work without consent, and that opaque use of AI in finished credits fuels distrust. Critics say these issues go to intellectual-property rights, attribution and the economic value of creative labour. </w:t>
      </w:r>
      <w:hyperlink r:id="rId13">
        <w:r>
          <w:rPr>
            <w:color w:val="0000EE"/>
            <w:u w:val="single"/>
          </w:rPr>
          <w:t>[5]</w:t>
        </w:r>
      </w:hyperlink>
      <w:hyperlink r:id="rId11">
        <w:r>
          <w:rPr>
            <w:color w:val="0000EE"/>
            <w:u w:val="single"/>
          </w:rPr>
          <w:t>[3]</w:t>
        </w:r>
      </w:hyperlink>
      <w:hyperlink r:id="rId12">
        <w:r>
          <w:rPr>
            <w:color w:val="0000EE"/>
            <w:u w:val="single"/>
          </w:rPr>
          <w:t>[4]</w:t>
        </w:r>
      </w:hyperlink>
      <w:r/>
    </w:p>
    <w:p>
      <w:r/>
      <w:r>
        <w:t xml:space="preserve">Sakurai has also described experiments at Salamander in which an AI model is trained on a concept artist’s style to turn rough doodles into finished art, and said the studio agreed to destroy that model after the project. He defended studio practice as collaborative, but opponents argue one-off promises do not resolve systemic questions about model training, data governance and future reuse. </w:t>
      </w:r>
      <w:hyperlink r:id="rId9">
        <w:r>
          <w:rPr>
            <w:color w:val="0000EE"/>
            <w:u w:val="single"/>
          </w:rPr>
          <w:t>[1]</w:t>
        </w:r>
      </w:hyperlink>
      <w:r/>
    </w:p>
    <w:p>
      <w:r/>
      <w:r>
        <w:t xml:space="preserve">The debate remains multifaceted: there are tools that augment workflows without creating finished art, and there are approaches that generate near-complete imagery. Sakurai’s stated preference for the latter reinforces why fans and many creators remain uneasy; as he put it regarding the backlash to The Dog &amp; The Boy, "People wrote things like Netflix had finally wiped out humans and was trying to make all its videos with AI". Whether the industry can reconcile efficiency gains with rights, transparency and fair work practices will shape how widely such methods are adopted. </w:t>
      </w:r>
      <w:hyperlink r:id="rId9">
        <w:r>
          <w:rPr>
            <w:color w:val="0000EE"/>
            <w:u w:val="single"/>
          </w:rPr>
          <w:t>[1]</w:t>
        </w:r>
      </w:hyperlink>
      <w:hyperlink r:id="rId10">
        <w:r>
          <w:rPr>
            <w:color w:val="0000EE"/>
            <w:u w:val="single"/>
          </w:rPr>
          <w:t>[2]</w:t>
        </w:r>
      </w:hyperlink>
      <w:hyperlink r:id="rId13">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(Creative Bloq) - Paragraph 1, Paragraph 3, Paragraph 5, Paragraph 6 </w:t>
      </w:r>
      <w:r/>
    </w:p>
    <w:p>
      <w:pPr>
        <w:pStyle w:val="ListBullet"/>
        <w:spacing w:line="240" w:lineRule="auto"/>
        <w:ind w:left="720"/>
      </w:pPr>
      <w:r/>
      <w:hyperlink r:id="rId10">
        <w:r>
          <w:rPr>
            <w:color w:val="0000EE"/>
            <w:u w:val="single"/>
          </w:rPr>
          <w:t>[2]</w:t>
        </w:r>
      </w:hyperlink>
      <w:r>
        <w:t xml:space="preserve"> (Engadget) - Paragraph 2, Paragraph 6 </w:t>
      </w:r>
      <w:r/>
    </w:p>
    <w:p>
      <w:pPr>
        <w:pStyle w:val="ListBullet"/>
        <w:spacing w:line="240" w:lineRule="auto"/>
        <w:ind w:left="720"/>
      </w:pPr>
      <w:r/>
      <w:hyperlink r:id="rId11">
        <w:r>
          <w:rPr>
            <w:color w:val="0000EE"/>
            <w:u w:val="single"/>
          </w:rPr>
          <w:t>[3]</w:t>
        </w:r>
      </w:hyperlink>
      <w:r>
        <w:t xml:space="preserve"> (Rest of World) - Paragraph 2, Paragraph 3, Paragraph 4 </w:t>
      </w:r>
      <w:r/>
    </w:p>
    <w:p>
      <w:pPr>
        <w:pStyle w:val="ListBullet"/>
        <w:spacing w:line="240" w:lineRule="auto"/>
        <w:ind w:left="720"/>
      </w:pPr>
      <w:r/>
      <w:hyperlink r:id="rId12">
        <w:r>
          <w:rPr>
            <w:color w:val="0000EE"/>
            <w:u w:val="single"/>
          </w:rPr>
          <w:t>[4]</w:t>
        </w:r>
      </w:hyperlink>
      <w:r>
        <w:t xml:space="preserve"> (Artnet) - Paragraph 2, Paragraph 4 </w:t>
      </w:r>
      <w:r/>
    </w:p>
    <w:p>
      <w:pPr>
        <w:pStyle w:val="ListBullet"/>
        <w:spacing w:line="240" w:lineRule="auto"/>
        <w:ind w:left="720"/>
      </w:pPr>
      <w:r/>
      <w:hyperlink r:id="rId13">
        <w:r>
          <w:rPr>
            <w:color w:val="0000EE"/>
            <w:u w:val="single"/>
          </w:rPr>
          <w:t>[5]</w:t>
        </w:r>
      </w:hyperlink>
      <w:r>
        <w:t xml:space="preserve"> (Vice) - Paragraph 2, Paragraph 4, Paragraph 6 </w:t>
      </w:r>
      <w:r/>
    </w:p>
    <w:p>
      <w:pPr>
        <w:pStyle w:val="ListBullet"/>
        <w:spacing w:line="240" w:lineRule="auto"/>
        <w:ind w:left="720"/>
      </w:pPr>
      <w:r/>
      <w:hyperlink r:id="rId14">
        <w:r>
          <w:rPr>
            <w:color w:val="0000EE"/>
            <w:u w:val="single"/>
          </w:rPr>
          <w:t>[6]</w:t>
        </w:r>
      </w:hyperlink>
      <w:r>
        <w:t xml:space="preserve"> (Popular Science) - Paragraph 2 </w:t>
      </w:r>
      <w:r/>
    </w:p>
    <w:p>
      <w:pPr>
        <w:pStyle w:val="ListBullet"/>
        <w:spacing w:line="240" w:lineRule="auto"/>
        <w:ind w:left="720"/>
      </w:pPr>
      <w:r/>
      <w:hyperlink r:id="rId15">
        <w:r>
          <w:rPr>
            <w:color w:val="0000EE"/>
            <w:u w:val="single"/>
          </w:rPr>
          <w:t>[7]</w:t>
        </w:r>
      </w:hyperlink>
      <w:r>
        <w:t xml:space="preserve"> (The Mary Sue)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https://www.creativebloq.com/ai/ai-art/not-using-ai-for-animation-is-inhumane-netflix-pokemon-producer-says</w:t>
        </w:r>
      </w:hyperlink>
      <w:r>
        <w:t xml:space="preserve"> - Please view link - unable to able to access data</w:t>
      </w:r>
      <w:r/>
    </w:p>
    <w:p>
      <w:pPr>
        <w:pStyle w:val="ListNumber"/>
        <w:spacing w:line="240" w:lineRule="auto"/>
        <w:ind w:left="720"/>
      </w:pPr>
      <w:r/>
      <w:hyperlink r:id="rId10">
        <w:r>
          <w:rPr>
            <w:color w:val="0000EE"/>
            <w:u w:val="single"/>
          </w:rPr>
          <w:t>https://www.engadget.com/netflixs-dog-and-boy-anime-short-causes-outrage-for-incorporating-ai-generated-backgrounds-203035524.html</w:t>
        </w:r>
      </w:hyperlink>
      <w:r>
        <w:t xml:space="preserve"> - Netflix's 'Dog and Boy' anime short has sparked controversy due to its use of AI-generated backgrounds. The three-minute film, released on January 31, 2023, follows a boy and his robotic dog through various settings. The backgrounds were created using AI image synthesis, credited as 'AI (+Human)' in the film's credits. This approach has led to backlash from fans and artists who view it as a threat to traditional animation jobs and creative processes. Critics argue that the use of AI in this context undermines the value of human artistry in animation.</w:t>
      </w:r>
      <w:r/>
    </w:p>
    <w:p>
      <w:pPr>
        <w:pStyle w:val="ListNumber"/>
        <w:spacing w:line="240" w:lineRule="auto"/>
        <w:ind w:left="720"/>
      </w:pPr>
      <w:r/>
      <w:hyperlink r:id="rId11">
        <w:r>
          <w:rPr>
            <w:color w:val="0000EE"/>
            <w:u w:val="single"/>
          </w:rPr>
          <w:t>https://www.restofworld.org/2023/netflix-anime-ai-artists/</w:t>
        </w:r>
      </w:hyperlink>
      <w:r>
        <w:t xml:space="preserve"> - Netflix's 'The Dog and the Boy' has ignited concerns among anime artists due to its use of AI-generated backgrounds. The three-minute short, released on January 31, 2023, employed AI image generation technology to assist in creating its backgrounds, a decision attributed to a labor shortage in the anime industry. This move has been met with criticism from artists who fear the potential for job displacement and the devaluation of their work. The controversy highlights the broader debate over AI's role in creative industries and its impact on employment.</w:t>
      </w:r>
      <w:r/>
    </w:p>
    <w:p>
      <w:pPr>
        <w:pStyle w:val="ListNumber"/>
        <w:spacing w:line="240" w:lineRule="auto"/>
        <w:ind w:left="720"/>
      </w:pPr>
      <w:r/>
      <w:hyperlink r:id="rId12">
        <w:r>
          <w:rPr>
            <w:color w:val="0000EE"/>
            <w:u w:val="single"/>
          </w:rPr>
          <w:t>https://www.artnet.com/art-world/netflix-japan-ai-anime-dog-and-boy-2251247</w:t>
        </w:r>
      </w:hyperlink>
      <w:r>
        <w:t xml:space="preserve"> - Netflix Japan's release of 'The Dog and the Boy,' an anime short featuring AI-generated backgrounds, has drawn significant criticism. The three-minute film, released on January 31, 2023, utilized AI technology to create its backgrounds, a decision Netflix attributed to a labor shortage in the anime industry. This approach has been met with backlash from fans and artists who view it as a threat to traditional animation jobs and creative processes. Critics argue that the use of AI in this context undermines the value of human artistry in animation.</w:t>
      </w:r>
      <w:r/>
    </w:p>
    <w:p>
      <w:pPr>
        <w:pStyle w:val="ListNumber"/>
        <w:spacing w:line="240" w:lineRule="auto"/>
        <w:ind w:left="720"/>
      </w:pPr>
      <w:r/>
      <w:hyperlink r:id="rId13">
        <w:r>
          <w:rPr>
            <w:color w:val="0000EE"/>
            <w:u w:val="single"/>
          </w:rPr>
          <w:t>https://www.vice.com/en/article/netflix-anime-dog-and-the-boy-ai-generated-art/</w:t>
        </w:r>
      </w:hyperlink>
      <w:r>
        <w:t xml:space="preserve"> - Netflix's 'The Dog &amp; The Boy' anime short has faced backlash for incorporating AI-generated artwork in its backgrounds. The three-minute film, released on January 31, 2023, follows a boy and his robotic dog through various settings. The backgrounds were created using AI image generation technology, credited as 'AI (+Human)' in the film's credits. This decision has sparked criticism from fans and artists who view it as a threat to traditional animation jobs and creative processes. The controversy highlights the ongoing debate over AI's role in creative industries.</w:t>
      </w:r>
      <w:r/>
    </w:p>
    <w:p>
      <w:pPr>
        <w:pStyle w:val="ListNumber"/>
        <w:spacing w:line="240" w:lineRule="auto"/>
        <w:ind w:left="720"/>
      </w:pPr>
      <w:r/>
      <w:hyperlink r:id="rId14">
        <w:r>
          <w:rPr>
            <w:color w:val="0000EE"/>
            <w:u w:val="single"/>
          </w:rPr>
          <w:t>https://www.popsci.com/technology/netflix-anime-generative-ai/</w:t>
        </w:r>
      </w:hyperlink>
      <w:r>
        <w:t xml:space="preserve"> - Netflix's 'The Dog and the Boy' anime short has ignited concerns among artists due to its use of AI-generated backgrounds. The three-minute film, released on January 31, 2023, employed AI image generation technology to assist in creating its backgrounds, a decision attributed to a labor shortage in the anime industry. This move has been met with criticism from artists who fear the potential for job displacement and the devaluation of their work. The controversy highlights the broader debate over AI's role in creative industries and its impact on employment.</w:t>
      </w:r>
      <w:r/>
    </w:p>
    <w:p>
      <w:pPr>
        <w:pStyle w:val="ListNumber"/>
        <w:spacing w:line="240" w:lineRule="auto"/>
        <w:ind w:left="720"/>
      </w:pPr>
      <w:r/>
      <w:hyperlink r:id="rId15">
        <w:r>
          <w:rPr>
            <w:color w:val="0000EE"/>
            <w:u w:val="single"/>
          </w:rPr>
          <w:t>https://www.themarysue.com/netflix-invents-labor-shortage-as-excuse-for-ai-generated-anime-backgrounds/</w:t>
        </w:r>
      </w:hyperlink>
      <w:r>
        <w:t xml:space="preserve"> - Netflix's 'The Dog and the Boy' anime short has sparked controversy due to its use of AI-generated backgrounds. The three-minute film, released on January 31, 2023, follows a boy and his robotic dog through various settings. The backgrounds were created using AI image generation technology, credited as 'AI (+Human)' in the film's credits. This approach has led to backlash from fans and artists who view it as a threat to traditional animation jobs and creative processes. Critics argue that the use of AI in this context undermines the value of human artistry in animation.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eativebloq.com/ai/ai-art/not-using-ai-for-animation-is-inhumane-netflix-pokemon-producer-says" TargetMode="External"/><Relationship Id="rId10" Type="http://schemas.openxmlformats.org/officeDocument/2006/relationships/hyperlink" Target="https://www.engadget.com/netflixs-dog-and-boy-anime-short-causes-outrage-for-incorporating-ai-generated-backgrounds-203035524.html" TargetMode="External"/><Relationship Id="rId11" Type="http://schemas.openxmlformats.org/officeDocument/2006/relationships/hyperlink" Target="https://www.restofworld.org/2023/netflix-anime-ai-artists/" TargetMode="External"/><Relationship Id="rId12" Type="http://schemas.openxmlformats.org/officeDocument/2006/relationships/hyperlink" Target="https://www.artnet.com/art-world/netflix-japan-ai-anime-dog-and-boy-2251247" TargetMode="External"/><Relationship Id="rId13" Type="http://schemas.openxmlformats.org/officeDocument/2006/relationships/hyperlink" Target="https://www.vice.com/en/article/netflix-anime-dog-and-the-boy-ai-generated-art/" TargetMode="External"/><Relationship Id="rId14" Type="http://schemas.openxmlformats.org/officeDocument/2006/relationships/hyperlink" Target="https://www.popsci.com/technology/netflix-anime-generative-ai/" TargetMode="External"/><Relationship Id="rId15" Type="http://schemas.openxmlformats.org/officeDocument/2006/relationships/hyperlink" Target="https://www.themarysue.com/netflix-invents-labor-shortage-as-excuse-for-ai-generated-anime-background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