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Renfrewshire plans biannual AI transparency reports amid scrutiny of Millie deployment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Renfrewshire Council is being urged to place transparency at the heart of its use of artificial intelligence, after councillors lodged a motion seeking regular public reporting on the technology now embedded in frontline services. According to the original report, the motion , tabled by SNP Councillor Robert Innes and seconded by Councillor Bruce MacFarlane , would require a six‑monthly "AI Transparency Report" to be presented to the relevant policy board detailing which tools are in use, their purpose and function, assessments undertaken and any risks identified.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The proposal frames transparency as a safeguard: "as AI becomes a larger part of public service delivery, ethical governance and transparent safeguards are essential to protect residents’ rights, prevent bias and ensure AI continues to support key services and our valued workforce," the motion states. It calls for ongoing oversight and updates to elected members as systems evolve. Industry data and council materials show Millie , Renfrewshire’s AI‑powered digital advisor , is central to that evolution and is cited as evidence of both benefit and the need for scrutiny. </w:t>
      </w:r>
      <w:hyperlink r:id="rId9">
        <w:r>
          <w:rPr>
            <w:color w:val="0000EE"/>
            <w:u w:val="single"/>
          </w:rPr>
          <w:t>[1]</w:t>
        </w:r>
      </w:hyperlink>
      <w:hyperlink r:id="rId11">
        <w:r>
          <w:rPr>
            <w:color w:val="0000EE"/>
            <w:u w:val="single"/>
          </w:rPr>
          <w:t>[5]</w:t>
        </w:r>
      </w:hyperlink>
      <w:hyperlink r:id="rId10">
        <w:r>
          <w:rPr>
            <w:color w:val="0000EE"/>
            <w:u w:val="single"/>
          </w:rPr>
          <w:t>[2]</w:t>
        </w:r>
      </w:hyperlink>
      <w:r/>
    </w:p>
    <w:p>
      <w:r/>
      <w:r>
        <w:t xml:space="preserve">Renfrewshire became the first Scottish council to deploy an AI phone assistant when it launched Millie in November 2024. The council says Millie has handled more than 240,000 customer calls and contributed to 35,000 fewer calls to the contact centre compared with the previous year, freeing advisers to focus on complex enquiries and personalised support. The council and its technology partner describe Millie as trained on a custom organisational language model covering more than 1,000 council topics and offering 24/7 assistance. </w:t>
      </w:r>
      <w:hyperlink r:id="rId10">
        <w:r>
          <w:rPr>
            <w:color w:val="0000EE"/>
            <w:u w:val="single"/>
          </w:rPr>
          <w:t>[2]</w:t>
        </w:r>
      </w:hyperlink>
      <w:hyperlink r:id="rId12">
        <w:r>
          <w:rPr>
            <w:color w:val="0000EE"/>
            <w:u w:val="single"/>
          </w:rPr>
          <w:t>[3]</w:t>
        </w:r>
      </w:hyperlink>
      <w:hyperlink r:id="rId11">
        <w:r>
          <w:rPr>
            <w:color w:val="0000EE"/>
            <w:u w:val="single"/>
          </w:rPr>
          <w:t>[5]</w:t>
        </w:r>
      </w:hyperlink>
      <w:r/>
    </w:p>
    <w:p>
      <w:r/>
      <w:r>
        <w:t xml:space="preserve">Yet Millie’s roll‑out has not been uncontroversial. Local councillors and some residents have complained about the system’s limitations, and critics have highlighted moments of public frustration. Speaking to the finance, resources and customer services policy board last month, Labour Councillor Chris Gilmour quipped: "I'm a great believer in machine learning... I just think the machine needs to learn a bit quicker." The motion’s advocates say a formal reporting cadence would address such concerns by making performance, assessments and mitigations visible to elected members and the public. </w:t>
      </w:r>
      <w:hyperlink r:id="rId9">
        <w:r>
          <w:rPr>
            <w:color w:val="0000EE"/>
            <w:u w:val="single"/>
          </w:rPr>
          <w:t>[1]</w:t>
        </w:r>
      </w:hyperlink>
      <w:hyperlink r:id="rId13">
        <w:r>
          <w:rPr>
            <w:color w:val="0000EE"/>
            <w:u w:val="single"/>
          </w:rPr>
          <w:t>[7]</w:t>
        </w:r>
      </w:hyperlink>
      <w:r/>
    </w:p>
    <w:p>
      <w:r/>
      <w:r>
        <w:t xml:space="preserve">The council’s own statements describe the deployment as award‑winning: Millie won the Leading Innovation prize at the COSLA Excellence Awards 2025 and is named among projects underpinning a broader push for digital transformation across the authority. According to council releases, the success of the pilot has prompted a wider AI assessment to identify further service improvements and efficiencies , developments that the proposed transparency reports would capture and subject to scrutiny. </w:t>
      </w:r>
      <w:hyperlink r:id="rId10">
        <w:r>
          <w:rPr>
            <w:color w:val="0000EE"/>
            <w:u w:val="single"/>
          </w:rPr>
          <w:t>[2]</w:t>
        </w:r>
      </w:hyperlink>
      <w:hyperlink r:id="rId14">
        <w:r>
          <w:rPr>
            <w:color w:val="0000EE"/>
            <w:u w:val="single"/>
          </w:rPr>
          <w:t>[6]</w:t>
        </w:r>
      </w:hyperlink>
      <w:hyperlink r:id="rId15">
        <w:r>
          <w:rPr>
            <w:color w:val="0000EE"/>
            <w:u w:val="single"/>
          </w:rPr>
          <w:t>[4]</w:t>
        </w:r>
      </w:hyperlink>
      <w:r/>
    </w:p>
    <w:p>
      <w:r/>
      <w:r>
        <w:t xml:space="preserve">Placing transparency at the centre of AI governance would align Renfrewshire with wider public‑sector calls for accountable, ethical use of automated systems: the proposed six‑monthly report would record tools in use, purposes, data protection and equality assessments, changes since the prior report, and any identified risks, mitigations or recommendations for future deployment. If the motion is agreed at full council next Thursday, elected members will begin receiving those updates for consideration at the relevant board. </w:t>
      </w:r>
      <w:hyperlink r:id="rId9">
        <w:r>
          <w:rPr>
            <w:color w:val="0000EE"/>
            <w:u w:val="single"/>
          </w:rPr>
          <w:t>[1]</w:t>
        </w:r>
      </w:hyperlink>
      <w:hyperlink r:id="rId11">
        <w:r>
          <w:rPr>
            <w:color w:val="0000EE"/>
            <w:u w:val="single"/>
          </w:rPr>
          <w:t>[5]</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(Daily Record) - Paragraph 1, Paragraph 2, Paragraph 4, Paragraph 6 </w:t>
      </w:r>
      <w:r/>
    </w:p>
    <w:p>
      <w:pPr>
        <w:pStyle w:val="ListBullet"/>
        <w:spacing w:line="240" w:lineRule="auto"/>
        <w:ind w:left="720"/>
      </w:pPr>
      <w:r/>
      <w:hyperlink r:id="rId10">
        <w:r>
          <w:rPr>
            <w:color w:val="0000EE"/>
            <w:u w:val="single"/>
          </w:rPr>
          <w:t>[2]</w:t>
        </w:r>
      </w:hyperlink>
      <w:r>
        <w:t xml:space="preserve"> (Renfrewshire Council news release) - Paragraph 1, Paragraph 3, Paragraph 5, Paragraph 6 </w:t>
      </w:r>
      <w:r/>
    </w:p>
    <w:p>
      <w:pPr>
        <w:pStyle w:val="ListBullet"/>
        <w:spacing w:line="240" w:lineRule="auto"/>
        <w:ind w:left="720"/>
      </w:pPr>
      <w:r/>
      <w:hyperlink r:id="rId12">
        <w:r>
          <w:rPr>
            <w:color w:val="0000EE"/>
            <w:u w:val="single"/>
          </w:rPr>
          <w:t>[3]</w:t>
        </w:r>
      </w:hyperlink>
      <w:r>
        <w:t xml:space="preserve"> (Renfrewshire Council: "And the winner is... Millie") - Paragraph 3, Paragraph 5 </w:t>
      </w:r>
      <w:r/>
    </w:p>
    <w:p>
      <w:pPr>
        <w:pStyle w:val="ListBullet"/>
        <w:spacing w:line="240" w:lineRule="auto"/>
        <w:ind w:left="720"/>
      </w:pPr>
      <w:r/>
      <w:hyperlink r:id="rId15">
        <w:r>
          <w:rPr>
            <w:color w:val="0000EE"/>
            <w:u w:val="single"/>
          </w:rPr>
          <w:t>[4]</w:t>
        </w:r>
      </w:hyperlink>
      <w:r>
        <w:t xml:space="preserve"> (Renfrewshire Council: APSE Awards) - Paragraph 5 </w:t>
      </w:r>
      <w:r/>
    </w:p>
    <w:p>
      <w:pPr>
        <w:pStyle w:val="ListBullet"/>
        <w:spacing w:line="240" w:lineRule="auto"/>
        <w:ind w:left="720"/>
      </w:pPr>
      <w:r/>
      <w:hyperlink r:id="rId11">
        <w:r>
          <w:rPr>
            <w:color w:val="0000EE"/>
            <w:u w:val="single"/>
          </w:rPr>
          <w:t>[5]</w:t>
        </w:r>
      </w:hyperlink>
      <w:r>
        <w:t xml:space="preserve"> (Renfrewshire Council: "Meet Millie") - Paragraph 2, Paragraph 3, Paragraph 6 </w:t>
      </w:r>
      <w:r/>
    </w:p>
    <w:p>
      <w:pPr>
        <w:pStyle w:val="ListBullet"/>
        <w:spacing w:line="240" w:lineRule="auto"/>
        <w:ind w:left="720"/>
      </w:pPr>
      <w:r/>
      <w:hyperlink r:id="rId14">
        <w:r>
          <w:rPr>
            <w:color w:val="0000EE"/>
            <w:u w:val="single"/>
          </w:rPr>
          <w:t>[6]</w:t>
        </w:r>
      </w:hyperlink>
      <w:r>
        <w:t xml:space="preserve"> (ICS.ai case study) - Paragraph 5 </w:t>
      </w:r>
      <w:r/>
    </w:p>
    <w:p>
      <w:pPr>
        <w:pStyle w:val="ListBullet"/>
        <w:spacing w:line="240" w:lineRule="auto"/>
        <w:ind w:left="720"/>
      </w:pPr>
      <w:r/>
      <w:hyperlink r:id="rId13">
        <w:r>
          <w:rPr>
            <w:color w:val="0000EE"/>
            <w:u w:val="single"/>
          </w:rPr>
          <w:t>[7]</w:t>
        </w:r>
      </w:hyperlink>
      <w:r>
        <w:t xml:space="preserve"> (STV News)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https://www.dailyrecord.co.uk/in-your-area/renfrewshire/call-transparency-key-focus-artificial-36341120</w:t>
        </w:r>
      </w:hyperlink>
      <w:r>
        <w:t xml:space="preserve"> - Please view link - unable to able to access data</w:t>
      </w:r>
      <w:r/>
    </w:p>
    <w:p>
      <w:pPr>
        <w:pStyle w:val="ListNumber"/>
        <w:spacing w:line="240" w:lineRule="auto"/>
        <w:ind w:left="720"/>
      </w:pPr>
      <w:r/>
      <w:hyperlink r:id="rId10">
        <w:r>
          <w:rPr>
            <w:color w:val="0000EE"/>
            <w:u w:val="single"/>
          </w:rPr>
          <w:t>https://www.renfrewshire.gov.uk/news/2025/renfrewshire-councils-digital-advisor-millie-wins-innovation-award</w:t>
        </w:r>
      </w:hyperlink>
      <w:r>
        <w:t xml:space="preserve"> - Renfrewshire Council's AI-powered digital advisor, Millie, has been recognised with the Leading Innovation award at the COSLA Excellence Awards 2025. Since its launch in November 2024, Millie has handled over 240,000 customer calls, leading to 35,000 fewer calls to the contact centre compared to the previous year. This has allowed customer service advisers to focus on more complex tasks, providing residents with personalised support. Built on the ICS.AI SMART AI Platform, Millie offers 24/7 assistance, handling a wide range of enquiries and providing instant answers.</w:t>
      </w:r>
      <w:r/>
    </w:p>
    <w:p>
      <w:pPr>
        <w:pStyle w:val="ListNumber"/>
        <w:spacing w:line="240" w:lineRule="auto"/>
        <w:ind w:left="720"/>
      </w:pPr>
      <w:r/>
      <w:hyperlink r:id="rId12">
        <w:r>
          <w:rPr>
            <w:color w:val="0000EE"/>
            <w:u w:val="single"/>
          </w:rPr>
          <w:t>https://www.renfrewshire.gov.uk/article/14813/And-the-winner-is...Millie</w:t>
        </w:r>
      </w:hyperlink>
      <w:r>
        <w:t xml:space="preserve"> - Renfrewshire Council's AI-powered digital advisor, Millie, has been recognised at the COSLA Excellence Awards 2025. Since its launch in November 2024, Millie has handled over 240,000 customer calls, transforming the way residents interact with council services. This has led to 35,000 fewer calls to the contact centre compared to the previous year, freeing up customer service advisers to provide residents with personalised support. Millie is trained using a custom-built organisational language model designed specifically for the public sector and covers over 1,000 council-related topics.</w:t>
      </w:r>
      <w:r/>
    </w:p>
    <w:p>
      <w:pPr>
        <w:pStyle w:val="ListNumber"/>
        <w:spacing w:line="240" w:lineRule="auto"/>
        <w:ind w:left="720"/>
      </w:pPr>
      <w:r/>
      <w:hyperlink r:id="rId15">
        <w:r>
          <w:rPr>
            <w:color w:val="0000EE"/>
            <w:u w:val="single"/>
          </w:rPr>
          <w:t>https://www.renfrewshire.gov.uk/article/14712/We-are-up-for-Council-of-the-Year</w:t>
        </w:r>
      </w:hyperlink>
      <w:r>
        <w:t xml:space="preserve"> - Renfrewshire Council has been shortlisted for Council of the Year at the APSE Awards 2025. The council's projects have been named finalists in seven of the 16 award categories, the highest number of any UK council. These nominations highlight the outstanding innovation happening across the council, delivering smarter, more responsive services that support communities, the workforce, and the local economy. The APSE Awards celebrate excellence in frontline public services, with winners announced at a ceremony in Glasgow on 11 September 2025.</w:t>
      </w:r>
      <w:r/>
    </w:p>
    <w:p>
      <w:pPr>
        <w:pStyle w:val="ListNumber"/>
        <w:spacing w:line="240" w:lineRule="auto"/>
        <w:ind w:left="720"/>
      </w:pPr>
      <w:r/>
      <w:hyperlink r:id="rId11">
        <w:r>
          <w:rPr>
            <w:color w:val="0000EE"/>
            <w:u w:val="single"/>
          </w:rPr>
          <w:t>https://www.renfrewshire.gov.uk/article/14296/Meet-Millie-our-new-Digital-Advisor</w:t>
        </w:r>
      </w:hyperlink>
      <w:r>
        <w:t xml:space="preserve"> - Renfrewshire Council has introduced Millie, an AI-powered digital advisor, to its customer contact centre, becoming the first council in Scotland to do so. Millie is available 24/7 to answer routine customer enquiries, allowing customer service advisors to focus on more complex tasks. Trained using a custom-built organisational language model designed specifically for the public sector, Millie covers over 1,000 council-related topics. If Millie cannot answer a question or determines immediate support is needed, it transfers the call to the appropriate service, ensuring residents receive timely assistance.</w:t>
      </w:r>
      <w:r/>
    </w:p>
    <w:p>
      <w:pPr>
        <w:pStyle w:val="ListNumber"/>
        <w:spacing w:line="240" w:lineRule="auto"/>
        <w:ind w:left="720"/>
      </w:pPr>
      <w:r/>
      <w:hyperlink r:id="rId14">
        <w:r>
          <w:rPr>
            <w:color w:val="0000EE"/>
            <w:u w:val="single"/>
          </w:rPr>
          <w:t>https://www.ics.ai/customers/renfrewshire-council-case-study</w:t>
        </w:r>
      </w:hyperlink>
      <w:r>
        <w:t xml:space="preserve"> - In November 2024, Renfrewshire Council became the first local authority in Scotland to implement an AI-powered phone assistant named Millie. This initiative has transformed how residents interact with council services, handling over 214,000 calls and successfully resolving 35% of customer enquiries without human intervention. The success of this implementation has exceeded original expectations and catalysed a broader AI transformation strategy across the council. Building on this success, Renfrewshire Council is now conducting a comprehensive AI assessment to identify additional opportunities for service improvement and efficiency gains throughout the organisation.</w:t>
      </w:r>
      <w:r/>
    </w:p>
    <w:p>
      <w:pPr>
        <w:pStyle w:val="ListNumber"/>
        <w:spacing w:line="240" w:lineRule="auto"/>
        <w:ind w:left="720"/>
      </w:pPr>
      <w:r/>
      <w:hyperlink r:id="rId13">
        <w:r>
          <w:rPr>
            <w:color w:val="0000EE"/>
            <w:u w:val="single"/>
          </w:rPr>
          <w:t>https://news.stv.tv/west-central/ai-customer-service-technology-still-learning-following-launch-renfrewshire-council-says</w:t>
        </w:r>
      </w:hyperlink>
      <w:r>
        <w:t xml:space="preserve"> - Renfrewshire Council has admitted its 24/7 digital advisor, Millie, is still 'learning' after its launch at the end of last year. The local authority became the first in Scotland to introduce artificial intelligence (AI) powered technology to its customer contact centre in November. Previously, the council’s phone system used a recorded message with a list of numbered options, and callers selected the option for the team they thought could help. However, Millie asks questions to understand what they are looking for and tries to find the most appropriate answer, before offering to text that answer and any relevant information from the website.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record.co.uk/in-your-area/renfrewshire/call-transparency-key-focus-artificial-36341120" TargetMode="External"/><Relationship Id="rId10" Type="http://schemas.openxmlformats.org/officeDocument/2006/relationships/hyperlink" Target="https://www.renfrewshire.gov.uk/news/2025/renfrewshire-councils-digital-advisor-millie-wins-innovation-award" TargetMode="External"/><Relationship Id="rId11" Type="http://schemas.openxmlformats.org/officeDocument/2006/relationships/hyperlink" Target="https://www.renfrewshire.gov.uk/article/14296/Meet-Millie-our-new-Digital-Advisor" TargetMode="External"/><Relationship Id="rId12" Type="http://schemas.openxmlformats.org/officeDocument/2006/relationships/hyperlink" Target="https://www.renfrewshire.gov.uk/article/14813/And-the-winner-is...Millie" TargetMode="External"/><Relationship Id="rId13" Type="http://schemas.openxmlformats.org/officeDocument/2006/relationships/hyperlink" Target="https://news.stv.tv/west-central/ai-customer-service-technology-still-learning-following-launch-renfrewshire-council-says" TargetMode="External"/><Relationship Id="rId14" Type="http://schemas.openxmlformats.org/officeDocument/2006/relationships/hyperlink" Target="https://www.ics.ai/customers/renfrewshire-council-case-study" TargetMode="External"/><Relationship Id="rId15" Type="http://schemas.openxmlformats.org/officeDocument/2006/relationships/hyperlink" Target="https://www.renfrewshire.gov.uk/article/14712/We-are-up-for-Council-of-the-Yea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