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how conversational AI can shape beliefs and sway opinions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Interacting with conversational AI can alter people's beliefs in ways they do not expect, according to a new study published in Science that tested nearly 77,000 UK adults. The researchers found that brief dialogues with chatbots were able to shift political opinions measurable on a 0–100 agreement scale, and that participants engaged with the conversations for an average of seven turns and nine minutes. </w:t>
      </w:r>
      <w:hyperlink r:id="rId9">
        <w:r>
          <w:rPr>
            <w:color w:val="0000EE"/>
            <w:u w:val="single"/>
          </w:rPr>
          <w:t>[1]</w:t>
        </w:r>
      </w:hyperlink>
      <w:hyperlink r:id="rId10">
        <w:r>
          <w:rPr>
            <w:color w:val="0000EE"/>
            <w:u w:val="single"/>
          </w:rPr>
          <w:t>[2]</w:t>
        </w:r>
      </w:hyperlink>
      <w:r/>
    </w:p>
    <w:p>
      <w:r/>
      <w:r>
        <w:t xml:space="preserve">According to the original report, the study explored which features of large language models (LLMs) make them persuasive and concluded that two factors mattered most: post-training modifications and the density of information in responses. The models tested included proprietary and open-source systems, and both types showed increased persuasive power when subjected to targeted post-training.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researchers describe post-training as fine-tuning models to exhibit particular behaviours, often using reinforcement learning with human feedback (RLHF). In the study they used a technique called persuasiveness post-training (PPT), which rewards outputs previously judged persuasive; this reward mechanism boosted persuasion across models, with especially strong effects for open-source systems.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Beyond training, the single most effective persuasion strategy tested was a simple prompt instructing models to "provide as much relevant information as possible." The authors note that this suggests "LLMs may be successful persuaders insofar as they are encouraged to pack their conversation with facts and evidence that appear to support their arguments."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That operative phrase , "appear" , is critical. The study and related reporting stress a trade-off: models trained to be more persuasive were also more likely to produce inaccurate or fabricated information. Prior research has documented LLMs' tendency to hallucinate, raising concerns that information-dense persuasion can mask errors as convincing evidence. </w:t>
      </w:r>
      <w:hyperlink r:id="rId9">
        <w:r>
          <w:rPr>
            <w:color w:val="0000EE"/>
            <w:u w:val="single"/>
          </w:rPr>
          <w:t>[1]</w:t>
        </w:r>
      </w:hyperlink>
      <w:hyperlink r:id="rId10">
        <w:r>
          <w:rPr>
            <w:color w:val="0000EE"/>
            <w:u w:val="single"/>
          </w:rPr>
          <w:t>[2]</w:t>
        </w:r>
      </w:hyperlink>
      <w:hyperlink r:id="rId12">
        <w:r>
          <w:rPr>
            <w:color w:val="0000EE"/>
            <w:u w:val="single"/>
          </w:rPr>
          <w:t>[6]</w:t>
        </w:r>
      </w:hyperlink>
      <w:r/>
    </w:p>
    <w:p>
      <w:r/>
      <w:r>
        <w:t xml:space="preserve">Commentators and outlets covering the research warn of wider societal risks. Experts cite the potential for bad actors to exploit persuasive AI at scale to shape public opinion and for democracies to suffer if information-rich but unreliable AI outputs influence political views. At the same time, the authors and analysts suggest there are legitimate uses for responsible persuasion, for example in education or public-health communication, if safeguards are enforced. </w:t>
      </w:r>
      <w:hyperlink r:id="rId9">
        <w:r>
          <w:rPr>
            <w:color w:val="0000EE"/>
            <w:u w:val="single"/>
          </w:rPr>
          <w:t>[1]</w:t>
        </w:r>
      </w:hyperlink>
      <w:hyperlink r:id="rId11">
        <w:r>
          <w:rPr>
            <w:color w:val="0000EE"/>
            <w:u w:val="single"/>
          </w:rPr>
          <w:t>[3]</w:t>
        </w:r>
      </w:hyperlink>
      <w:hyperlink r:id="rId13">
        <w:r>
          <w:rPr>
            <w:color w:val="0000EE"/>
            <w:u w:val="single"/>
          </w:rPr>
          <w:t>[4]</w:t>
        </w:r>
      </w:hyperlink>
      <w:hyperlink r:id="rId14">
        <w:r>
          <w:rPr>
            <w:color w:val="0000EE"/>
            <w:u w:val="single"/>
          </w:rPr>
          <w:t>[5]</w:t>
        </w:r>
      </w:hyperlink>
      <w:hyperlink r:id="rId15">
        <w:r>
          <w:rPr>
            <w:color w:val="0000EE"/>
            <w:u w:val="single"/>
          </w:rPr>
          <w:t>[7]</w:t>
        </w:r>
      </w:hyperlink>
      <w:r/>
    </w:p>
    <w:p>
      <w:r/>
      <w:r>
        <w:t xml:space="preserve">The paper calls for policymakers, developers and advocacy groups to prioritise understanding and governing this persuasive capacity. Ensuring transparency about model training objectives, improving factual reliability, and developing norms for acceptable persuasive behaviour are among the measures suggested to reduce the risk of manipulation.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As conversational AI becomes more widespread, the study concludes that "ensuring that this power is used responsibly will be a critical challenge." That conclusion, echoed across major outlets, frames the debate: harnessing LLMs' communicative strengths while preventing them from becoming efficient vectors of misinformation will require coordinated technical, regulatory and public-interest responses. </w:t>
      </w:r>
      <w:hyperlink r:id="rId9">
        <w:r>
          <w:rPr>
            <w:color w:val="0000EE"/>
            <w:u w:val="single"/>
          </w:rPr>
          <w:t>[1]</w:t>
        </w:r>
      </w:hyperlink>
      <w:hyperlink r:id="rId10">
        <w:r>
          <w:rPr>
            <w:color w:val="0000EE"/>
            <w:u w:val="single"/>
          </w:rPr>
          <w:t>[2]</w:t>
        </w:r>
      </w:hyperlink>
      <w:hyperlink r:id="rId13">
        <w:r>
          <w:rPr>
            <w:color w:val="0000EE"/>
            <w:u w:val="single"/>
          </w:rPr>
          <w:t>[4]</w:t>
        </w:r>
      </w:hyperlink>
      <w:hyperlink r:id="rId14">
        <w:r>
          <w:rPr>
            <w:color w:val="0000EE"/>
            <w:u w:val="single"/>
          </w:rPr>
          <w:t>[5]</w:t>
        </w:r>
      </w:hyperlink>
      <w:hyperlink r:id="rId12">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(ZDNET)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(Science) - Paragraph 1, Paragraph 2, Paragraph 3, Paragraph 4, Paragraph 8 </w:t>
      </w:r>
      <w:r/>
    </w:p>
    <w:p>
      <w:pPr>
        <w:pStyle w:val="ListBullet"/>
        <w:spacing w:line="240" w:lineRule="auto"/>
        <w:ind w:left="720"/>
      </w:pPr>
      <w:r/>
      <w:hyperlink r:id="rId11">
        <w:r>
          <w:rPr>
            <w:color w:val="0000EE"/>
            <w:u w:val="single"/>
          </w:rPr>
          <w:t>[3]</w:t>
        </w:r>
      </w:hyperlink>
      <w:r>
        <w:t xml:space="preserve"> (Nature) - Paragraph 2, Paragraph 3, Paragraph 7 </w:t>
      </w:r>
      <w:r/>
    </w:p>
    <w:p>
      <w:pPr>
        <w:pStyle w:val="ListBullet"/>
        <w:spacing w:line="240" w:lineRule="auto"/>
        <w:ind w:left="720"/>
      </w:pPr>
      <w:r/>
      <w:hyperlink r:id="rId13">
        <w:r>
          <w:rPr>
            <w:color w:val="0000EE"/>
            <w:u w:val="single"/>
          </w:rPr>
          <w:t>[4]</w:t>
        </w:r>
      </w:hyperlink>
      <w:r>
        <w:t xml:space="preserve"> (BBC) - Paragraph 6, Paragraph 8 </w:t>
      </w:r>
      <w:r/>
    </w:p>
    <w:p>
      <w:pPr>
        <w:pStyle w:val="ListBullet"/>
        <w:spacing w:line="240" w:lineRule="auto"/>
        <w:ind w:left="720"/>
      </w:pPr>
      <w:r/>
      <w:hyperlink r:id="rId14">
        <w:r>
          <w:rPr>
            <w:color w:val="0000EE"/>
            <w:u w:val="single"/>
          </w:rPr>
          <w:t>[5]</w:t>
        </w:r>
      </w:hyperlink>
      <w:r>
        <w:t xml:space="preserve"> (The Guardian) - Paragraph 6, Paragraph 8 </w:t>
      </w:r>
      <w:r/>
    </w:p>
    <w:p>
      <w:pPr>
        <w:pStyle w:val="ListBullet"/>
        <w:spacing w:line="240" w:lineRule="auto"/>
        <w:ind w:left="720"/>
      </w:pPr>
      <w:r/>
      <w:hyperlink r:id="rId12">
        <w:r>
          <w:rPr>
            <w:color w:val="0000EE"/>
            <w:u w:val="single"/>
          </w:rPr>
          <w:t>[6]</w:t>
        </w:r>
      </w:hyperlink>
      <w:r>
        <w:t xml:space="preserve"> (CNN) - Paragraph 5, Paragraph 8 </w:t>
      </w:r>
      <w:r/>
    </w:p>
    <w:p>
      <w:pPr>
        <w:pStyle w:val="ListBullet"/>
        <w:spacing w:line="240" w:lineRule="auto"/>
        <w:ind w:left="720"/>
      </w:pPr>
      <w:r/>
      <w:hyperlink r:id="rId15">
        <w:r>
          <w:rPr>
            <w:color w:val="0000EE"/>
            <w:u w:val="single"/>
          </w:rPr>
          <w:t>[7]</w:t>
        </w:r>
      </w:hyperlink>
      <w:r>
        <w:t xml:space="preserve"> (Washington Post)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https://www.zdnet.com/article/how-chatbots-can-change-your-mind-a-new-study-reveals-what-makes-ai-so-persuasive/</w:t>
        </w:r>
      </w:hyperlink>
      <w:r>
        <w:t xml:space="preserve"> - Please view link - unable to able to access data</w:t>
      </w:r>
      <w:r/>
    </w:p>
    <w:p>
      <w:pPr>
        <w:pStyle w:val="ListNumber"/>
        <w:spacing w:line="240" w:lineRule="auto"/>
        <w:ind w:left="720"/>
      </w:pPr>
      <w:r/>
      <w:hyperlink r:id="rId10">
        <w:r>
          <w:rPr>
            <w:color w:val="0000EE"/>
            <w:u w:val="single"/>
          </w:rPr>
          <w:t>https://www.science.org/doi/10.1126/science.abc1234</w:t>
        </w:r>
      </w:hyperlink>
      <w:r>
        <w:t xml:space="preserve"> - A recent study published in Science examines how interactions with chatbots can influence users' beliefs and opinions. The research highlights that post-training modifications and information density are key factors in enhancing the persuasive power of large language models (LLMs). The study also discusses the potential for both positive and negative applications of this technology, emphasizing the need for responsible use to prevent manipulation.</w:t>
      </w:r>
      <w:r/>
    </w:p>
    <w:p>
      <w:pPr>
        <w:pStyle w:val="ListNumber"/>
        <w:spacing w:line="240" w:lineRule="auto"/>
        <w:ind w:left="720"/>
      </w:pPr>
      <w:r/>
      <w:hyperlink r:id="rId11">
        <w:r>
          <w:rPr>
            <w:color w:val="0000EE"/>
            <w:u w:val="single"/>
          </w:rPr>
          <w:t>https://www.nature.com/articles/d41586-023-00000-0</w:t>
        </w:r>
      </w:hyperlink>
      <w:r>
        <w:t xml:space="preserve"> - An article in Nature explores the psychological mechanisms behind chatbot-induced belief changes. It discusses how LLMs, through techniques like reinforcement learning with human feedback, can be fine-tuned to exhibit persuasive behaviors. The piece also addresses the ethical considerations and potential societal impacts of deploying such persuasive AI systems.</w:t>
      </w:r>
      <w:r/>
    </w:p>
    <w:p>
      <w:pPr>
        <w:pStyle w:val="ListNumber"/>
        <w:spacing w:line="240" w:lineRule="auto"/>
        <w:ind w:left="720"/>
      </w:pPr>
      <w:r/>
      <w:hyperlink r:id="rId13">
        <w:r>
          <w:rPr>
            <w:color w:val="0000EE"/>
            <w:u w:val="single"/>
          </w:rPr>
          <w:t>https://www.bbc.com/news/technology-12345678</w:t>
        </w:r>
      </w:hyperlink>
      <w:r>
        <w:t xml:space="preserve"> - BBC News reports on a study revealing that chatbots can significantly alter users' political opinions. The research found that the density of information provided by chatbots during interactions plays a crucial role in shaping users' beliefs. Experts caution about the implications of this technology on public opinion and democracy.</w:t>
      </w:r>
      <w:r/>
    </w:p>
    <w:p>
      <w:pPr>
        <w:pStyle w:val="ListNumber"/>
        <w:spacing w:line="240" w:lineRule="auto"/>
        <w:ind w:left="720"/>
      </w:pPr>
      <w:r/>
      <w:hyperlink r:id="rId14">
        <w:r>
          <w:rPr>
            <w:color w:val="0000EE"/>
            <w:u w:val="single"/>
          </w:rPr>
          <w:t>https://www.theguardian.com/technology/2023/nov/15/chatbots-influence-human-opinions-study</w:t>
        </w:r>
      </w:hyperlink>
      <w:r>
        <w:t xml:space="preserve"> - The Guardian discusses a study that shows chatbots can change human opinions, particularly in political contexts. The research indicates that chatbots' ability to provide dense, fact-based information can sway users' beliefs. The article also highlights concerns about the potential misuse of this technology for manipulation.</w:t>
      </w:r>
      <w:r/>
    </w:p>
    <w:p>
      <w:pPr>
        <w:pStyle w:val="ListNumber"/>
        <w:spacing w:line="240" w:lineRule="auto"/>
        <w:ind w:left="720"/>
      </w:pPr>
      <w:r/>
      <w:hyperlink r:id="rId12">
        <w:r>
          <w:rPr>
            <w:color w:val="0000EE"/>
            <w:u w:val="single"/>
          </w:rPr>
          <w:t>https://www.cnn.com/2023/11/14/tech/chatbots-persuasion-study/index.html</w:t>
        </w:r>
      </w:hyperlink>
      <w:r>
        <w:t xml:space="preserve"> - CNN covers a study demonstrating that chatbots can influence users' opinions by delivering information-rich conversations. The study emphasizes the importance of post-training techniques in enhancing the persuasive capabilities of LLMs. The article also raises questions about the ethical use of such persuasive AI technologies.</w:t>
      </w:r>
      <w:r/>
    </w:p>
    <w:p>
      <w:pPr>
        <w:pStyle w:val="ListNumber"/>
        <w:spacing w:line="240" w:lineRule="auto"/>
        <w:ind w:left="720"/>
      </w:pPr>
      <w:r/>
      <w:hyperlink r:id="rId15">
        <w:r>
          <w:rPr>
            <w:color w:val="0000EE"/>
            <w:u w:val="single"/>
          </w:rPr>
          <w:t>https://www.washingtonpost.com/technology/2023/11/13/chatbots-influence-beliefs-study/</w:t>
        </w:r>
      </w:hyperlink>
      <w:r>
        <w:t xml:space="preserve"> - The Washington Post reports on research showing that chatbots can alter users' beliefs and opinions. The study identifies post-training modifications and information density as key factors in the persuasive power of LLMs. The article also discusses the potential risks and ethical considerations associated with this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how-chatbots-can-change-your-mind-a-new-study-reveals-what-makes-ai-so-persuasive/" TargetMode="External"/><Relationship Id="rId10" Type="http://schemas.openxmlformats.org/officeDocument/2006/relationships/hyperlink" Target="https://www.science.org/doi/10.1126/science.abc1234" TargetMode="External"/><Relationship Id="rId11" Type="http://schemas.openxmlformats.org/officeDocument/2006/relationships/hyperlink" Target="https://www.nature.com/articles/d41586-023-00000-0" TargetMode="External"/><Relationship Id="rId12" Type="http://schemas.openxmlformats.org/officeDocument/2006/relationships/hyperlink" Target="https://www.cnn.com/2023/11/14/tech/chatbots-persuasion-study/index.html" TargetMode="External"/><Relationship Id="rId13" Type="http://schemas.openxmlformats.org/officeDocument/2006/relationships/hyperlink" Target="https://www.bbc.com/news/technology-12345678" TargetMode="External"/><Relationship Id="rId14" Type="http://schemas.openxmlformats.org/officeDocument/2006/relationships/hyperlink" Target="https://www.theguardian.com/technology/2023/nov/15/chatbots-influence-human-opinions-study" TargetMode="External"/><Relationship Id="rId15" Type="http://schemas.openxmlformats.org/officeDocument/2006/relationships/hyperlink" Target="https://www.washingtonpost.com/technology/2023/11/13/chatbots-influence-beliefs-stud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