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Waterstones open to selling AI‑generated books with clear labelling amidst industry debate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Waterstones says it would sell books produced using artificial intelligence, provided such works are clearly labelled and there is demonstrable customer demand, its chief executive James Daunt told the BBC’s Big Boss podcast. According to the original report, Daunt said Waterstones currently avoids placing AI‑generated titles on its shelves and that his instinct as a bookseller is to ‘recoil’ from such material, but that the final decision rests with readers. </w:t>
      </w:r>
      <w:hyperlink r:id="rId9">
        <w:r>
          <w:rPr>
            <w:color w:val="0000EE"/>
            <w:u w:val="single"/>
          </w:rPr>
          <w:t>[1]</w:t>
        </w:r>
      </w:hyperlink>
      <w:hyperlink r:id="rId10">
        <w:r>
          <w:rPr>
            <w:color w:val="0000EE"/>
            <w:u w:val="single"/>
          </w:rPr>
          <w:t>[2]</w:t>
        </w:r>
      </w:hyperlink>
      <w:r/>
    </w:p>
    <w:p>
      <w:r/>
      <w:r>
        <w:t xml:space="preserve">Daunt framed the wider surge of AI‑generated content as largely unsuitable for bookshops, telling the podcast that most of these works are not the type Waterstones would typically stock. Industry data and commentary show the publishing sector is engaged in a heated debate about the commercial and ethical implications of generative AI, notably the potential threat to authors’ livelihoods and the use of copyrighted works to train large language models.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A University of Cambridge survey cited in coverage found more than half of published authors fear being replaced by AI, and two‑thirds believe their writing has been used without permission to train models. The finding underlines why many in the industry are wary of unlabelled or misleading claims about authorship. </w:t>
      </w:r>
      <w:hyperlink r:id="rId9">
        <w:r>
          <w:rPr>
            <w:color w:val="0000EE"/>
            <w:u w:val="single"/>
          </w:rPr>
          <w:t>[1]</w:t>
        </w:r>
      </w:hyperlink>
      <w:r/>
    </w:p>
    <w:p>
      <w:r/>
      <w:r>
        <w:t xml:space="preserve">Despite those concerns, coverage notes some writers are already adopting AI tools for research, editing or idea generation, and fully AI‑generated novels and long‑form works have begun to appear on the market. Daunt acknowledged this reality while emphasising that readers tend to prize a human connection with authors , a factor he believes will limit the prominence of AI books in Waterstones stores. </w:t>
      </w:r>
      <w:hyperlink r:id="rId9">
        <w:r>
          <w:rPr>
            <w:color w:val="0000EE"/>
            <w:u w:val="single"/>
          </w:rPr>
          <w:t>[1]</w:t>
        </w:r>
      </w:hyperlink>
      <w:hyperlink r:id="rId11">
        <w:r>
          <w:rPr>
            <w:color w:val="0000EE"/>
            <w:u w:val="single"/>
          </w:rPr>
          <w:t>[3]</w:t>
        </w:r>
      </w:hyperlink>
      <w:r/>
    </w:p>
    <w:p>
      <w:r/>
      <w:r>
        <w:t xml:space="preserve">Daunt has led Waterstones since 2011 and is credited with reshaping the chain by decentralising buying decisions and ending longstanding practices that favoured paid prominence in stores. Reporting also highlights that he runs Barnes &amp; Noble in the United States and that both chains are profitable, making a future share flotation increasingly likely, though no decision has been taken on whether any IPO would be listed in London or New York. </w:t>
      </w:r>
      <w:hyperlink r:id="rId9">
        <w:r>
          <w:rPr>
            <w:color w:val="0000EE"/>
            <w:u w:val="single"/>
          </w:rPr>
          <w:t>[1]</w:t>
        </w:r>
      </w:hyperlink>
      <w:hyperlink r:id="rId12">
        <w:r>
          <w:rPr>
            <w:color w:val="0000EE"/>
            <w:u w:val="single"/>
          </w:rPr>
          <w:t>[5]</w:t>
        </w:r>
      </w:hyperlink>
      <w:r/>
    </w:p>
    <w:p>
      <w:r/>
      <w:r>
        <w:t xml:space="preserve">Maintaining editorial distance, the company said in effect that it would only carry AI‑authored titles that are transparently presented to customers; according to coverage, Waterstones would label such works to avoid misleading buyers and would only stock them if readers show interest. That stance mirrors wider calls across the industry for clear disclosure of AI involvement in creative works.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As the market for AI‑assisted and AI‑authored books evolves, booksellers, publishers and authors will face practical and regulatory choices about disclosure, copyright and consumer protection; the debate is ongoing and likely to intensify as more AI‑generated long‑form works enter circulation. </w:t>
      </w:r>
      <w:hyperlink r:id="rId9">
        <w:r>
          <w:rPr>
            <w:color w:val="0000EE"/>
            <w:u w:val="single"/>
          </w:rPr>
          <w:t>[1]</w:t>
        </w:r>
      </w:hyperlink>
      <w:hyperlink r:id="rId10">
        <w:r>
          <w:rPr>
            <w:color w:val="0000EE"/>
            <w:u w:val="single"/>
          </w:rPr>
          <w:t>[2]</w:t>
        </w:r>
      </w:hyperlink>
      <w:hyperlink r:id="rId11">
        <w:r>
          <w:rPr>
            <w:color w:val="0000EE"/>
            <w:u w:val="single"/>
          </w:rPr>
          <w:t>[3]</w:t>
        </w:r>
      </w:hyperlink>
      <w:hyperlink r:id="rId13">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(DIGITAL WATCH) - Paragraph 1, Paragraph 2, Paragraph 3, Paragraph 4, Paragraph 5, Paragraph 6, Paragraph 7 </w:t>
      </w:r>
      <w:r/>
    </w:p>
    <w:p>
      <w:pPr>
        <w:pStyle w:val="ListBullet"/>
        <w:spacing w:line="240" w:lineRule="auto"/>
        <w:ind w:left="720"/>
      </w:pPr>
      <w:r/>
      <w:hyperlink r:id="rId10">
        <w:r>
          <w:rPr>
            <w:color w:val="0000EE"/>
            <w:u w:val="single"/>
          </w:rPr>
          <w:t>[2]</w:t>
        </w:r>
      </w:hyperlink>
      <w:r>
        <w:t xml:space="preserve"> (YAHOO) - Paragraph 1, Paragraph 2, Paragraph 6, Paragraph 7 </w:t>
      </w:r>
      <w:r/>
    </w:p>
    <w:p>
      <w:pPr>
        <w:pStyle w:val="ListBullet"/>
        <w:spacing w:line="240" w:lineRule="auto"/>
        <w:ind w:left="720"/>
      </w:pPr>
      <w:r/>
      <w:hyperlink r:id="rId11">
        <w:r>
          <w:rPr>
            <w:color w:val="0000EE"/>
            <w:u w:val="single"/>
          </w:rPr>
          <w:t>[3]</w:t>
        </w:r>
      </w:hyperlink>
      <w:r>
        <w:t xml:space="preserve"> (AOL) - Paragraph 2, Paragraph 4, Paragraph 6, Paragraph 7 </w:t>
      </w:r>
      <w:r/>
    </w:p>
    <w:p>
      <w:pPr>
        <w:pStyle w:val="ListBullet"/>
        <w:spacing w:line="240" w:lineRule="auto"/>
        <w:ind w:left="720"/>
      </w:pPr>
      <w:r/>
      <w:hyperlink r:id="rId13">
        <w:r>
          <w:rPr>
            <w:color w:val="0000EE"/>
            <w:u w:val="single"/>
          </w:rPr>
          <w:t>[4]</w:t>
        </w:r>
      </w:hyperlink>
      <w:r>
        <w:t xml:space="preserve"> (THE CANARY) - Paragraph 7 </w:t>
      </w:r>
      <w:r/>
    </w:p>
    <w:p>
      <w:pPr>
        <w:pStyle w:val="ListBullet"/>
        <w:spacing w:line="240" w:lineRule="auto"/>
        <w:ind w:left="720"/>
      </w:pPr>
      <w:r/>
      <w:hyperlink r:id="rId12">
        <w:r>
          <w:rPr>
            <w:color w:val="0000EE"/>
            <w:u w:val="single"/>
          </w:rPr>
          <w:t>[5]</w:t>
        </w:r>
      </w:hyperlink>
      <w:r>
        <w:t xml:space="preserve"> (THE GUARDIAN) - Paragraph 5</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https://dig.watch/updates/waterstones-open-to-selling-ai-generated-books-but-only-with-clear-labelling</w:t>
        </w:r>
      </w:hyperlink>
      <w:r>
        <w:t xml:space="preserve"> - Please view link - unable to able to access data</w:t>
      </w:r>
      <w:r/>
    </w:p>
    <w:p>
      <w:pPr>
        <w:pStyle w:val="ListNumber"/>
        <w:spacing w:line="240" w:lineRule="auto"/>
        <w:ind w:left="720"/>
      </w:pPr>
      <w:r/>
      <w:hyperlink r:id="rId10">
        <w:r>
          <w:rPr>
            <w:color w:val="0000EE"/>
            <w:u w:val="single"/>
          </w:rPr>
          <w:t>https://www.yahoo.com/news/articles/waterstones-boss-sell-books-written-094121335.html</w:t>
        </w:r>
      </w:hyperlink>
      <w:r>
        <w:t xml:space="preserve"> - In an interview with the BBC's Big Boss podcast, Waterstones CEO James Daunt expressed openness to selling AI-generated books, provided they are clearly labelled. He noted that while the company currently avoids stocking such titles, the decision ultimately lies with readers. Daunt highlighted the surge in AI-generated content and its general unsuitability for bookshops, stating that most such works are not the type Waterstones would typically sell. He also mentioned the ongoing debate in the publishing industry regarding the implications of generative AI, particularly concerning authors' livelihoods and the use of copyrighted works to train large language models.</w:t>
      </w:r>
      <w:r/>
    </w:p>
    <w:p>
      <w:pPr>
        <w:pStyle w:val="ListNumber"/>
        <w:spacing w:line="240" w:lineRule="auto"/>
        <w:ind w:left="720"/>
      </w:pPr>
      <w:r/>
      <w:hyperlink r:id="rId11">
        <w:r>
          <w:rPr>
            <w:color w:val="0000EE"/>
            <w:u w:val="single"/>
          </w:rPr>
          <w:t>https://www.aol.com/articles/sell-books-ai-says-waterstones-000633235.html</w:t>
        </w:r>
      </w:hyperlink>
      <w:r>
        <w:t xml:space="preserve"> - James Daunt, CEO of Waterstones, stated that the bookstore chain would stock books created using artificial intelligence, as long as they were clearly labelled and if customers wanted them. He expressed a personal disdain for AI-generated content but acknowledged that it would be up to the reader to decide. Daunt mentioned that Waterstones currently tries to keep AI-generated content out of their shops but would sell it if it was clearly identified as such. He also noted that readers value a connection with the author, which requires a real person.</w:t>
      </w:r>
      <w:r/>
    </w:p>
    <w:p>
      <w:pPr>
        <w:pStyle w:val="ListNumber"/>
        <w:spacing w:line="240" w:lineRule="auto"/>
        <w:ind w:left="720"/>
      </w:pPr>
      <w:r/>
      <w:hyperlink r:id="rId13">
        <w:r>
          <w:rPr>
            <w:color w:val="0000EE"/>
            <w:u w:val="single"/>
          </w:rPr>
          <w:t>https://www.thecanary.co/uk/analysis/2025/12/05/bbc-interview-waterstones-boss/</w:t>
        </w:r>
      </w:hyperlink>
      <w:r>
        <w:t xml:space="preserve"> - In an interview with the BBC's Big Boss podcast, Waterstones CEO James Daunt discussed the company's stance on AI-generated books. He stated that while Waterstones currently avoids stocking such titles, the decision ultimately lies with readers. Daunt highlighted the surge in AI-generated content and its general unsuitability for bookshops, stating that most such works are not the type Waterstones would typically sell. He also mentioned the ongoing debate in the publishing industry regarding the implications of generative AI, particularly concerning authors' livelihoods and the use of copyrighted works to train large language models.</w:t>
      </w:r>
      <w:r/>
    </w:p>
    <w:p>
      <w:pPr>
        <w:pStyle w:val="ListNumber"/>
        <w:spacing w:line="240" w:lineRule="auto"/>
        <w:ind w:left="720"/>
      </w:pPr>
      <w:r/>
      <w:hyperlink r:id="rId12">
        <w:r>
          <w:rPr>
            <w:color w:val="0000EE"/>
            <w:u w:val="single"/>
          </w:rPr>
          <w:t>https://www.theguardian.com/business-to-business/2018/mar/20/waterstones-boss-james-daunt-books-still-work-and-always-will</w:t>
        </w:r>
      </w:hyperlink>
      <w:r>
        <w:t xml:space="preserve"> - In an interview with The Guardian, James Daunt, CEO of Waterstones, discussed the future of physical books in the digital age. He expressed confidence that physical books would continue to be popular, stating that e-reading is dropping slightly but hasn't gone away. Daunt also discussed the importance of bookshops having personality and the role of booksellers in connecting authors and readers. He mentioned that Waterstones has been successful by decentralising decision-making and allowing individual store managers to serve their communities.</w:t>
      </w:r>
      <w:r/>
    </w:p>
    <w:p>
      <w:pPr>
        <w:pStyle w:val="ListNumber"/>
        <w:spacing w:line="240" w:lineRule="auto"/>
        <w:ind w:left="720"/>
      </w:pPr>
      <w:r/>
      <w:hyperlink r:id="rId15">
        <w:r>
          <w:rPr>
            <w:color w:val="0000EE"/>
            <w:u w:val="single"/>
          </w:rPr>
          <w:t>https://www.complaintsdepartment.co.uk/news/2025-12-we-would-sell-books-by-ai-says-waterstones-boss/</w:t>
        </w:r>
      </w:hyperlink>
      <w:r>
        <w:t xml:space="preserve"> - James Daunt, CEO of Waterstones, stated that the bookstore chain would stock books created using artificial intelligence, as long as they were clearly labelled and if customers wanted them. He expressed a personal disdain for AI-generated content but acknowledged that it would be up to the reader to decide. Daunt mentioned that Waterstones currently tries to keep AI-generated content out of their shops but would sell it if it was clearly identified as such. He also noted that readers value a connection with the author, which requires a real person.</w:t>
      </w:r>
      <w:r/>
    </w:p>
    <w:p>
      <w:pPr>
        <w:pStyle w:val="ListNumber"/>
        <w:spacing w:line="240" w:lineRule="auto"/>
        <w:ind w:left="720"/>
      </w:pPr>
      <w:r/>
      <w:hyperlink r:id="rId16">
        <w:r>
          <w:rPr>
            <w:color w:val="0000EE"/>
            <w:u w:val="single"/>
          </w:rPr>
          <w:t>https://whiteroseaccountants.com/we-would-sell-books-by-ai-says-waterstones-boss</w:t>
        </w:r>
      </w:hyperlink>
      <w:r>
        <w:t xml:space="preserve"> - James Daunt, CEO of Waterstones, stated that the bookstore chain would stock books created using artificial intelligence, as long as they were clearly labelled and if customers wanted them. He expressed a personal disdain for AI-generated content but acknowledged that it would be up to the reader to decide. Daunt mentioned that Waterstones currently tries to keep AI-generated content out of their shops but would sell it if it was clearly identified as such. He also noted that readers value a connection with the author, which requires a real person.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g.watch/updates/waterstones-open-to-selling-ai-generated-books-but-only-with-clear-labelling" TargetMode="External"/><Relationship Id="rId10" Type="http://schemas.openxmlformats.org/officeDocument/2006/relationships/hyperlink" Target="https://www.yahoo.com/news/articles/waterstones-boss-sell-books-written-094121335.html" TargetMode="External"/><Relationship Id="rId11" Type="http://schemas.openxmlformats.org/officeDocument/2006/relationships/hyperlink" Target="https://www.aol.com/articles/sell-books-ai-says-waterstones-000633235.html" TargetMode="External"/><Relationship Id="rId12" Type="http://schemas.openxmlformats.org/officeDocument/2006/relationships/hyperlink" Target="https://www.theguardian.com/business-to-business/2018/mar/20/waterstones-boss-james-daunt-books-still-work-and-always-will" TargetMode="External"/><Relationship Id="rId13" Type="http://schemas.openxmlformats.org/officeDocument/2006/relationships/hyperlink" Target="https://www.thecanary.co/uk/analysis/2025/12/05/bbc-interview-waterstones-boss/" TargetMode="External"/><Relationship Id="rId14" Type="http://schemas.openxmlformats.org/officeDocument/2006/relationships/hyperlink" Target="https://www.noahwire.com" TargetMode="External"/><Relationship Id="rId15" Type="http://schemas.openxmlformats.org/officeDocument/2006/relationships/hyperlink" Target="https://www.complaintsdepartment.co.uk/news/2025-12-we-would-sell-books-by-ai-says-waterstones-boss/" TargetMode="External"/><Relationship Id="rId16" Type="http://schemas.openxmlformats.org/officeDocument/2006/relationships/hyperlink" Target="https://whiteroseaccountants.com/we-would-sell-books-by-ai-says-waterstones-bo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