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Equity actors vote nearly unanimously to block AI digital scans in industry shake-up</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Actors represented by Equity have voted overwhelmingly in an indicative ballot to refuse digital body scanning on set, a move designed to prevent their likenesses and voices being captured for future use by artificial intelligence. The ballot, which polled more than 7,000 film and TV members, returned near-unanimous support , reported as 99% in press coverage and 99.6% on Equity’s website , on a turnout of roughly 75%. According to the union, the result signals that performers are prepared to take industrial action if negotiations over AI protections fail. </w:t>
      </w:r>
      <w:hyperlink r:id="rId9">
        <w:r>
          <w:rPr>
            <w:color w:val="0000EE"/>
            <w:u w:val="single"/>
          </w:rPr>
          <w:t>[1]</w:t>
        </w:r>
      </w:hyperlink>
      <w:hyperlink r:id="rId10">
        <w:r>
          <w:rPr>
            <w:color w:val="0000EE"/>
            <w:u w:val="single"/>
          </w:rPr>
          <w:t>[3]</w:t>
        </w:r>
      </w:hyperlink>
      <w:hyperlink r:id="rId11">
        <w:r>
          <w:rPr>
            <w:color w:val="0000EE"/>
            <w:u w:val="single"/>
          </w:rPr>
          <w:t>[4]</w:t>
        </w:r>
      </w:hyperlink>
      <w:r/>
    </w:p>
    <w:p>
      <w:r/>
      <w:r>
        <w:t xml:space="preserve">The union’s general secretary, Paul Fleming, described artificial intelligence as “a generation-defining challenge” and said the workforce was willing to significantly disrupt production unless rights and terms were restored. Fleming framed the ballot as an expression of the sector’s determination to secure contractual guarantees on consent, remuneration and the future use of scans. Equity said it would open talks with Pact, the trade body for UK producers, seeking minimum standards and explicit terms for how biometric and likeness data may be used. </w:t>
      </w:r>
      <w:hyperlink r:id="rId9">
        <w:r>
          <w:rPr>
            <w:color w:val="0000EE"/>
            <w:u w:val="single"/>
          </w:rPr>
          <w:t>[1]</w:t>
        </w:r>
      </w:hyperlink>
      <w:hyperlink r:id="rId10">
        <w:r>
          <w:rPr>
            <w:color w:val="0000EE"/>
            <w:u w:val="single"/>
          </w:rPr>
          <w:t>[3]</w:t>
        </w:r>
      </w:hyperlink>
      <w:hyperlink r:id="rId11">
        <w:r>
          <w:rPr>
            <w:color w:val="0000EE"/>
            <w:u w:val="single"/>
          </w:rPr>
          <w:t>[4]</w:t>
        </w:r>
      </w:hyperlink>
      <w:r/>
    </w:p>
    <w:p>
      <w:r/>
      <w:r>
        <w:t xml:space="preserve">Equity characterised the ballot as indicative rather than statutory, meaning members would not have legal protection if they refused to be scanned until a formal ballot , which would permit lawful industrial action , is held and validated. The union has warned it may proceed to a formal statutory ballot depending on the outcome of negotiations with producers. Producers’ representatives, however, point out that data protection rules already apply and that technologies such as scanning have been used on productions for years. </w:t>
      </w:r>
      <w:hyperlink r:id="rId9">
        <w:r>
          <w:rPr>
            <w:color w:val="0000EE"/>
            <w:u w:val="single"/>
          </w:rPr>
          <w:t>[1]</w:t>
        </w:r>
      </w:hyperlink>
      <w:hyperlink r:id="rId10">
        <w:r>
          <w:rPr>
            <w:color w:val="0000EE"/>
            <w:u w:val="single"/>
          </w:rPr>
          <w:t>[3]</w:t>
        </w:r>
      </w:hyperlink>
      <w:hyperlink r:id="rId12">
        <w:r>
          <w:rPr>
            <w:color w:val="0000EE"/>
            <w:u w:val="single"/>
          </w:rPr>
          <w:t>[5]</w:t>
        </w:r>
      </w:hyperlink>
      <w:hyperlink r:id="rId13">
        <w:r>
          <w:rPr>
            <w:color w:val="0000EE"/>
            <w:u w:val="single"/>
          </w:rPr>
          <w:t>[7]</w:t>
        </w:r>
      </w:hyperlink>
      <w:r/>
    </w:p>
    <w:p>
      <w:r/>
      <w:r>
        <w:t xml:space="preserve">High-profile performers have lent their names to the campaign, underlining concerns across career stages. Hugh Bonneville told the union’s campaign that actors’ likenesses and voices should not be “exploited for the benefit of others without licence or consent”, while Adrian Lester highlighted the difficulty younger performers face in refusing scanning early in their careers. Olivia Williams told The Guardian that some contracts appear to give studios expansive rights over performers’ likenesses “on all platforms now existing or yet to be devised throughout the universe in perpetuity”. </w:t>
      </w:r>
      <w:hyperlink r:id="rId9">
        <w:r>
          <w:rPr>
            <w:color w:val="0000EE"/>
            <w:u w:val="single"/>
          </w:rPr>
          <w:t>[1]</w:t>
        </w:r>
      </w:hyperlink>
      <w:r/>
    </w:p>
    <w:p>
      <w:r/>
      <w:r>
        <w:t xml:space="preserve">The arrival of AI-generated performers has sharpened anxieties about where the industry is headed. The creation of the AI “actor” Tilly Norwood has been cited within the debate as a concrete example of how synthetic likenesses might be used, strengthening calls for clear contractual limits and protections for living performers. Industry observers note that the dispute over scans and synthetic likenesses echoes wider tensions that fuelled the Hollywood strikes of 2023, when writers and performers warned that unchecked AI could reshape creative labour and undermine livelihoods. </w:t>
      </w:r>
      <w:hyperlink r:id="rId9">
        <w:r>
          <w:rPr>
            <w:color w:val="0000EE"/>
            <w:u w:val="single"/>
          </w:rPr>
          <w:t>[1]</w:t>
        </w:r>
      </w:hyperlink>
      <w:r/>
    </w:p>
    <w:p>
      <w:r/>
      <w:r>
        <w:t xml:space="preserve">Negotiations with Pact will centre on consent, control, pay and the lifecycle of scan data, Equity said. The union has asked for explicit contractual language that limits reuse and ensures fair remuneration when likenesses are exploited by AI or licensed for subsequent projects. Industry reporting indicates that producers are willing to talk, but that finding an operational framework acceptable to both sides will be complex, touching on insurance, intellectual property and data-protection law. </w:t>
      </w:r>
      <w:hyperlink r:id="rId10">
        <w:r>
          <w:rPr>
            <w:color w:val="0000EE"/>
            <w:u w:val="single"/>
          </w:rPr>
          <w:t>[3]</w:t>
        </w:r>
      </w:hyperlink>
      <w:hyperlink r:id="rId11">
        <w:r>
          <w:rPr>
            <w:color w:val="0000EE"/>
            <w:u w:val="single"/>
          </w:rPr>
          <w:t>[4]</w:t>
        </w:r>
      </w:hyperlink>
      <w:hyperlink r:id="rId13">
        <w:r>
          <w:rPr>
            <w:color w:val="0000EE"/>
            <w:u w:val="single"/>
          </w:rPr>
          <w:t>[7]</w:t>
        </w:r>
      </w:hyperlink>
      <w:r/>
    </w:p>
    <w:p>
      <w:r/>
      <w:r>
        <w:t xml:space="preserve">Whatever the next step, the ballot demonstrates strong collective sentiment among UK performers and elevates AI governance within screen-industry labour relations. Should talks with Pact stall, Equity has signalled it could move to a formal statutory ballot that would give members legal cover to refuse scans and take industrial action, a development that could significantly disrupt TV and film production if enacted. </w:t>
      </w:r>
      <w:hyperlink r:id="rId9">
        <w:r>
          <w:rPr>
            <w:color w:val="0000EE"/>
            <w:u w:val="single"/>
          </w:rPr>
          <w:t>[1]</w:t>
        </w:r>
      </w:hyperlink>
      <w:hyperlink r:id="rId10">
        <w:r>
          <w:rPr>
            <w:color w:val="0000EE"/>
            <w:u w:val="single"/>
          </w:rPr>
          <w:t>[3]</w:t>
        </w:r>
      </w:hyperlink>
      <w:hyperlink r:id="rId11">
        <w:r>
          <w:rPr>
            <w:color w:val="0000EE"/>
            <w:u w:val="single"/>
          </w:rPr>
          <w:t>[4]</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(The Guardian) - Paragraph 1, Paragraph 2, Paragraph 3, Paragraph 4, Paragraph 5, Paragraph 7</w:t>
      </w:r>
      <w:r/>
    </w:p>
    <w:p>
      <w:pPr>
        <w:pStyle w:val="ListBullet"/>
        <w:spacing w:line="240" w:lineRule="auto"/>
        <w:ind w:left="720"/>
      </w:pPr>
      <w:r/>
      <w:hyperlink r:id="rId10">
        <w:r>
          <w:rPr>
            <w:color w:val="0000EE"/>
            <w:u w:val="single"/>
          </w:rPr>
          <w:t>[3]</w:t>
        </w:r>
      </w:hyperlink>
      <w:r>
        <w:t xml:space="preserve"> (Equity) - Paragraph 1, Paragraph 2, Paragraph 3, Paragraph 6, Paragraph 7</w:t>
      </w:r>
      <w:r/>
    </w:p>
    <w:p>
      <w:pPr>
        <w:pStyle w:val="ListBullet"/>
        <w:spacing w:line="240" w:lineRule="auto"/>
        <w:ind w:left="720"/>
      </w:pPr>
      <w:r/>
      <w:hyperlink r:id="rId11">
        <w:r>
          <w:rPr>
            <w:color w:val="0000EE"/>
            <w:u w:val="single"/>
          </w:rPr>
          <w:t>[4]</w:t>
        </w:r>
      </w:hyperlink>
      <w:r>
        <w:t xml:space="preserve"> (Sky News) - Paragraph 1, Paragraph 2, Paragraph 6, Paragraph 7</w:t>
      </w:r>
      <w:r/>
    </w:p>
    <w:p>
      <w:pPr>
        <w:pStyle w:val="ListBullet"/>
        <w:spacing w:line="240" w:lineRule="auto"/>
        <w:ind w:left="720"/>
      </w:pPr>
      <w:r/>
      <w:hyperlink r:id="rId12">
        <w:r>
          <w:rPr>
            <w:color w:val="0000EE"/>
            <w:u w:val="single"/>
          </w:rPr>
          <w:t>[5]</w:t>
        </w:r>
      </w:hyperlink>
      <w:r>
        <w:t xml:space="preserve"> (Sky News) - Paragraph 3</w:t>
      </w:r>
      <w:r/>
    </w:p>
    <w:p>
      <w:pPr>
        <w:pStyle w:val="ListBullet"/>
        <w:spacing w:line="240" w:lineRule="auto"/>
        <w:ind w:left="720"/>
      </w:pPr>
      <w:r/>
      <w:hyperlink r:id="rId13">
        <w:r>
          <w:rPr>
            <w:color w:val="0000EE"/>
            <w:u w:val="single"/>
          </w:rPr>
          <w:t>[7]</w:t>
        </w:r>
      </w:hyperlink>
      <w:r>
        <w:t xml:space="preserve"> (Yahoo News) - Paragraph 3, Paragraph 6</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https://www.theguardian.com/tv-and-radio/2025/dec/18/equity-actors-vote-to-refuse-to-be-digitally-scanned-in-pushback-against-ai</w:t>
        </w:r>
      </w:hyperlink>
      <w:r>
        <w:t xml:space="preserve"> - Please view link - unable to able to access data</w:t>
      </w:r>
      <w:r/>
    </w:p>
    <w:p>
      <w:pPr>
        <w:pStyle w:val="ListNumber"/>
        <w:spacing w:line="240" w:lineRule="auto"/>
        <w:ind w:left="720"/>
      </w:pPr>
      <w:r/>
      <w:hyperlink r:id="rId9">
        <w:r>
          <w:rPr>
            <w:color w:val="0000EE"/>
            <w:u w:val="single"/>
          </w:rPr>
          <w:t>https://www.theguardian.com/tv-and-radio/2025/dec/18/equity-actors-vote-to-refuse-to-be-digitally-scanned-in-pushback-against-ai</w:t>
        </w:r>
      </w:hyperlink>
      <w:r>
        <w:t xml:space="preserve"> - The Guardian reports that members of the performing arts union Equity have voted overwhelmingly to refuse digital scanning on set, aiming to prevent their likenesses from being used by artificial intelligence. The indicative ballot saw 99% in favour, with a 75% turnout from over 7,000 members. Equity's General Secretary, Paul Fleming, highlighted the industry's willingness to disrupt production unless their rights are respected. The union plans to negotiate with Pact, the trade body representing UK producers, for new minimum standards concerning AI usage. (</w:t>
      </w:r>
      <w:hyperlink r:id="rId15">
        <w:r>
          <w:rPr>
            <w:color w:val="0000EE"/>
            <w:u w:val="single"/>
          </w:rPr>
          <w:t>theguardian.com</w:t>
        </w:r>
      </w:hyperlink>
      <w:r>
        <w:t>)</w:t>
      </w:r>
      <w:r/>
    </w:p>
    <w:p>
      <w:pPr>
        <w:pStyle w:val="ListNumber"/>
        <w:spacing w:line="240" w:lineRule="auto"/>
        <w:ind w:left="720"/>
      </w:pPr>
      <w:r/>
      <w:hyperlink r:id="rId10">
        <w:r>
          <w:rPr>
            <w:color w:val="0000EE"/>
            <w:u w:val="single"/>
          </w:rPr>
          <w:t>https://www.equity.org.uk/news/2025/performers-prepared-to-take-industrial-action-over-ai-in-landslide-99-vote</w:t>
        </w:r>
      </w:hyperlink>
      <w:r>
        <w:t xml:space="preserve"> - Equity's official website announces that film and TV performers have voted 99.6% in favour of refusing digital scanning on set to secure AI protections. The ballot, with a 75.1% turnout, is an indicative measure of members' readiness to take industrial action. General Secretary Paul W Fleming stated that the workforce is willing to disrupt production unless their rights are respected. Equity intends to negotiate with Pact for improved AI protections and may hold a formal ballot for industrial action if necessary. (</w:t>
      </w:r>
      <w:hyperlink r:id="rId16">
        <w:r>
          <w:rPr>
            <w:color w:val="0000EE"/>
            <w:u w:val="single"/>
          </w:rPr>
          <w:t>equity.org.uk</w:t>
        </w:r>
      </w:hyperlink>
      <w:r>
        <w:t>)</w:t>
      </w:r>
      <w:r/>
    </w:p>
    <w:p>
      <w:pPr>
        <w:pStyle w:val="ListNumber"/>
        <w:spacing w:line="240" w:lineRule="auto"/>
        <w:ind w:left="720"/>
      </w:pPr>
      <w:r/>
      <w:hyperlink r:id="rId11">
        <w:r>
          <w:rPr>
            <w:color w:val="0000EE"/>
            <w:u w:val="single"/>
          </w:rPr>
          <w:t>https://news.sky.com/story/actors-vote-for-industrial-action-over-ai-concerns-13485198</w:t>
        </w:r>
      </w:hyperlink>
      <w:r>
        <w:t xml:space="preserve"> - Sky News reports that Equity members have voted overwhelmingly to refuse digital scanning on set, aiming to secure adequate AI protections. The indicative ballot showed over 99% support, with a 75% turnout. Equity's General Secretary, Paul W Fleming, described artificial intelligence as a 'generation-defining challenge' and indicated the union's readiness to take industrial action if necessary. The union plans to negotiate with Pact for better AI protections and may hold a statutory ballot for industrial action if needed. (</w:t>
      </w:r>
      <w:hyperlink r:id="rId17">
        <w:r>
          <w:rPr>
            <w:color w:val="0000EE"/>
            <w:u w:val="single"/>
          </w:rPr>
          <w:t>news.sky.com</w:t>
        </w:r>
      </w:hyperlink>
      <w:r>
        <w:t>)</w:t>
      </w:r>
      <w:r/>
    </w:p>
    <w:p>
      <w:pPr>
        <w:pStyle w:val="ListNumber"/>
        <w:spacing w:line="240" w:lineRule="auto"/>
        <w:ind w:left="720"/>
      </w:pPr>
      <w:r/>
      <w:hyperlink r:id="rId12">
        <w:r>
          <w:rPr>
            <w:color w:val="0000EE"/>
            <w:u w:val="single"/>
          </w:rPr>
          <w:t>https://news.sky.com/story/industrial-action-on-agenda-as-actors-balloted-by-equity-over-ai-scanning-concerns-13479308</w:t>
        </w:r>
      </w:hyperlink>
      <w:r>
        <w:t xml:space="preserve"> - Sky News reports that Equity has launched an indicative ballot among approximately 7,000 members working in film and TV, asking if they would support industrial action over artificial intelligence protections. The ballot, which runs for two weeks, aims to gauge support for refusing digital scanning on set to secure AI protections. Equity's General Secretary, Paul W Fleming, emphasised the union's role in protecting members from AI misuse and the need for explicit consent and fair remuneration. (</w:t>
      </w:r>
      <w:hyperlink r:id="rId18">
        <w:r>
          <w:rPr>
            <w:color w:val="0000EE"/>
            <w:u w:val="single"/>
          </w:rPr>
          <w:t>news.sky.com</w:t>
        </w:r>
      </w:hyperlink>
      <w:r>
        <w:t>)</w:t>
      </w:r>
      <w:r/>
    </w:p>
    <w:p>
      <w:pPr>
        <w:pStyle w:val="ListNumber"/>
        <w:spacing w:line="240" w:lineRule="auto"/>
        <w:ind w:left="720"/>
      </w:pPr>
      <w:r/>
      <w:hyperlink r:id="rId19">
        <w:r>
          <w:rPr>
            <w:color w:val="0000EE"/>
            <w:u w:val="single"/>
          </w:rPr>
          <w:t>https://www.canary.co/uk/news/2025/12/18/equity-film-and-tv-performers-demand-ai-protections-in-99-vote/</w:t>
        </w:r>
      </w:hyperlink>
      <w:r>
        <w:t xml:space="preserve"> - The Canary reports that film and TV performers have voted 99% in favour of refusing digital scanning on set to secure AI protections. The indicative ballot, with a 75% turnout, demonstrates the strength of feeling among performers regarding their AI rights. Equity plans to negotiate with Pact for better AI protections and may hold a statutory ballot for industrial action if necessary. (</w:t>
      </w:r>
      <w:hyperlink r:id="rId20">
        <w:r>
          <w:rPr>
            <w:color w:val="0000EE"/>
            <w:u w:val="single"/>
          </w:rPr>
          <w:t>thecanary.co</w:t>
        </w:r>
      </w:hyperlink>
      <w:r>
        <w:t>)</w:t>
      </w:r>
      <w:r/>
    </w:p>
    <w:p>
      <w:pPr>
        <w:pStyle w:val="ListNumber"/>
        <w:spacing w:line="240" w:lineRule="auto"/>
        <w:ind w:left="720"/>
      </w:pPr>
      <w:r/>
      <w:hyperlink r:id="rId13">
        <w:r>
          <w:rPr>
            <w:color w:val="0000EE"/>
            <w:u w:val="single"/>
          </w:rPr>
          <w:t>https://www.yahoo.com/news/articles/british-actors-vote-refuse-set-132920217.html</w:t>
        </w:r>
      </w:hyperlink>
      <w:r>
        <w:t xml:space="preserve"> - Yahoo News reports that British actors have voted overwhelmingly to refuse on-set digital scans, signalling a strong demand for AI protections in contracts. The indicative ballot by the UK performers' union, Equity, saw 99% of members vote yes to refusing scans, with a 75% turnout. Equity fears unauthorized use of digital scans for AI training, while producers state they are aware of data protection laws and have scanned actors for years. (</w:t>
      </w:r>
      <w:hyperlink r:id="rId21">
        <w:r>
          <w:rPr>
            <w:color w:val="0000EE"/>
            <w:u w:val="single"/>
          </w:rPr>
          <w:t>yahoo.com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tv-and-radio/2025/dec/18/equity-actors-vote-to-refuse-to-be-digitally-scanned-in-pushback-against-ai" TargetMode="External"/><Relationship Id="rId10" Type="http://schemas.openxmlformats.org/officeDocument/2006/relationships/hyperlink" Target="https://www.equity.org.uk/news/2025/performers-prepared-to-take-industrial-action-over-ai-in-landslide-99-vote" TargetMode="External"/><Relationship Id="rId11" Type="http://schemas.openxmlformats.org/officeDocument/2006/relationships/hyperlink" Target="https://news.sky.com/story/actors-vote-for-industrial-action-over-ai-concerns-13485198" TargetMode="External"/><Relationship Id="rId12" Type="http://schemas.openxmlformats.org/officeDocument/2006/relationships/hyperlink" Target="https://news.sky.com/story/industrial-action-on-agenda-as-actors-balloted-by-equity-over-ai-scanning-concerns-13479308" TargetMode="External"/><Relationship Id="rId13" Type="http://schemas.openxmlformats.org/officeDocument/2006/relationships/hyperlink" Target="https://www.yahoo.com/news/articles/british-actors-vote-refuse-set-132920217.html" TargetMode="External"/><Relationship Id="rId14" Type="http://schemas.openxmlformats.org/officeDocument/2006/relationships/hyperlink" Target="https://www.noahwire.com" TargetMode="External"/><Relationship Id="rId15" Type="http://schemas.openxmlformats.org/officeDocument/2006/relationships/hyperlink" Target="https://www.theguardian.com/tv-and-radio/2025/dec/18/equity-actors-vote-to-refuse-to-be-digitally-scanned-in-pushback-against-ai?utm_source=openai" TargetMode="External"/><Relationship Id="rId16" Type="http://schemas.openxmlformats.org/officeDocument/2006/relationships/hyperlink" Target="https://www.equity.org.uk/news/2025/performers-prepared-to-take-industrial-action-over-ai-in-landslide-99-vote?utm_source=openai" TargetMode="External"/><Relationship Id="rId17" Type="http://schemas.openxmlformats.org/officeDocument/2006/relationships/hyperlink" Target="https://news.sky.com/story/actors-vote-for-industrial-action-over-ai-concerns-13485198?utm_source=openai" TargetMode="External"/><Relationship Id="rId18" Type="http://schemas.openxmlformats.org/officeDocument/2006/relationships/hyperlink" Target="https://news.sky.com/story/industrial-action-on-agenda-as-actors-balloted-by-equity-over-ai-scanning-concerns-13479308?utm_source=openai" TargetMode="External"/><Relationship Id="rId19" Type="http://schemas.openxmlformats.org/officeDocument/2006/relationships/hyperlink" Target="https://www.canary.co/uk/news/2025/12/18/equity-film-and-tv-performers-demand-ai-protections-in-99-vote/" TargetMode="External"/><Relationship Id="rId20" Type="http://schemas.openxmlformats.org/officeDocument/2006/relationships/hyperlink" Target="https://www.thecanary.co/uk/news/2025/12/18/equity-film-and-tv-performers-demand-ai-protections-in-99-vote/?utm_source=openai" TargetMode="External"/><Relationship Id="rId21" Type="http://schemas.openxmlformats.org/officeDocument/2006/relationships/hyperlink" Target="https://www.yahoo.com/news/articles/british-actors-vote-refuse-set-132920217.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