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and LG shift CES focus to AI-driven displays, gaming, and health services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Samsung Electronics and LG Electronics arrived in Las Vegas this week with expansive pavilions and a clear ambition to broaden their rivalries beyond televisions and white goods into artificial intelligence, smart homes, healthcare and personal beauty services. According to coverage of their pre-show schedules, Samsung staged a high-profile standalone pavilion at the Wynn hotel while LG maintained its main presence at the Las Vegas Convention Center and scheduled executive-led briefings at nearby hotels. </w:t>
      </w:r>
      <w:hyperlink r:id="rId9">
        <w:r>
          <w:rPr>
            <w:color w:val="0000EE"/>
            <w:u w:val="single"/>
          </w:rPr>
          <w:t>[1]</w:t>
        </w:r>
      </w:hyperlink>
      <w:r/>
    </w:p>
    <w:p>
      <w:r/>
      <w:r>
        <w:t xml:space="preserve">Both companies used the run-up to CES 2026 to underline a contest for the premium LCD TV market centred on Micro RGB technology, a mini‑LED approach that uses red, green and blue LEDs as the backlight to deliver more vivid colour reproduction. Industry analysts say Micro RGB is technically demanding because LED chips must be reduced to around 100 micrometres or less to control brightness precisely, and Korean firms are positioning new ranges to reclaim ground ceded to Chinese manufacturers. Samsung plans to show Micro RGB panels in sizes from 55 inches up to an ultra‑large 130‑inch model, while LG will unveil its LG Micro RGB Evo offering. Samsung won 27 Innovation Awards at CES 2026 and LG 18, signalling industry recognition for many of these advances. </w:t>
      </w:r>
      <w:hyperlink r:id="rId9">
        <w:r>
          <w:rPr>
            <w:color w:val="0000EE"/>
            <w:u w:val="single"/>
          </w:rPr>
          <w:t>[1]</w:t>
        </w:r>
      </w:hyperlink>
      <w:r/>
    </w:p>
    <w:p>
      <w:r/>
      <w:r>
        <w:t xml:space="preserve">Concurrently, both vendors amplified their gaming and monitor strategies. Samsung brought multiple Odyssey monitors including a 32‑inch model it bills as the world’s first 6K gaming monitor with adjustable 3D depth settings, and a 27‑inch Odyssey with an unprecedented dual‑mode 1,040 Hz refresh rate. LG returned to the premium monitor market under the UltraGear Evo banner with 27‑, 39‑ and 52‑inch models featuring on‑device AI for upscaling and video‑and‑sound optimisation, promising 5K-equivalent clarity without users having to upgrade PC GPUs. Samsung Display separately announced mass production of a new 34‑inch V‑Stripe QD‑OLED panel with improved text clarity and a 1,300‑nit peak brightness that will feed high‑end monitors from PC manufacturers. </w:t>
      </w:r>
      <w:hyperlink r:id="rId9">
        <w:r>
          <w:rPr>
            <w:color w:val="0000EE"/>
            <w:u w:val="single"/>
          </w:rPr>
          <w:t>[1]</w:t>
        </w:r>
      </w:hyperlink>
      <w:hyperlink r:id="rId10">
        <w:r>
          <w:rPr>
            <w:color w:val="0000EE"/>
            <w:u w:val="single"/>
          </w:rPr>
          <w:t>[5]</w:t>
        </w:r>
      </w:hyperlink>
      <w:hyperlink r:id="rId11">
        <w:r>
          <w:rPr>
            <w:color w:val="0000EE"/>
            <w:u w:val="single"/>
          </w:rPr>
          <w:t>[2]</w:t>
        </w:r>
      </w:hyperlink>
      <w:r/>
    </w:p>
    <w:p>
      <w:r/>
      <w:r>
        <w:t xml:space="preserve">Television design and ambient viewing also emerged as battlegrounds. LG introduced a Mini‑LED Gallery TV developed with museum curators that uses an anti‑glare, glare‑reducing matte screen, ambient light sensors and a Gallery Mode intended to preserve artwork textures and colours; it ships in 55‑ and 65‑inch sizes with magnetic frames and an accompanying Gallery+ service offering curated artwork. The move is explicitly pitched against Samsung’s long‑running Frame and Glare Free initiatives and represents LG’s first serious push into the so‑called Art TV category. According to Tom’s Guide and T3, the set balances gallery aesthetics with LG’s a7 AI Processor and built‑in virtual 9.1.2 audio. </w:t>
      </w:r>
      <w:hyperlink r:id="rId11">
        <w:r>
          <w:rPr>
            <w:color w:val="0000EE"/>
            <w:u w:val="single"/>
          </w:rPr>
          <w:t>[2]</w:t>
        </w:r>
      </w:hyperlink>
      <w:hyperlink r:id="rId12">
        <w:r>
          <w:rPr>
            <w:color w:val="0000EE"/>
            <w:u w:val="single"/>
          </w:rPr>
          <w:t>[6]</w:t>
        </w:r>
      </w:hyperlink>
      <w:r/>
    </w:p>
    <w:p>
      <w:r/>
      <w:r>
        <w:t xml:space="preserve">Audio and projection hardware formed a parallel strand of announcements. Samsung introduced new Music Studio wireless speakers positioned at the premium end with spatial audio, Hi‑Res support and features intended for integration with Q‑Symphony systems, alongside two new high‑end Q‑Series soundbars and sound towers. The company also unveiled The Freestyle+, a brighter, AI‑driven portable projector with AI OptiScreen and Vision AI Companion for enhanced setup and interaction, slated for a UK launch in the first half of 2026. Pricing and precise availability remain unpublished, but Samsung framed these devices as components of a broader living‑room ecosystem. </w:t>
      </w:r>
      <w:hyperlink r:id="rId13">
        <w:r>
          <w:rPr>
            <w:color w:val="0000EE"/>
            <w:u w:val="single"/>
          </w:rPr>
          <w:t>[3]</w:t>
        </w:r>
      </w:hyperlink>
      <w:hyperlink r:id="rId14">
        <w:r>
          <w:rPr>
            <w:color w:val="0000EE"/>
            <w:u w:val="single"/>
          </w:rPr>
          <w:t>[7]</w:t>
        </w:r>
      </w:hyperlink>
      <w:hyperlink r:id="rId15">
        <w:r>
          <w:rPr>
            <w:color w:val="0000EE"/>
            <w:u w:val="single"/>
          </w:rPr>
          <w:t>[4]</w:t>
        </w:r>
      </w:hyperlink>
      <w:r/>
    </w:p>
    <w:p>
      <w:r/>
      <w:r>
        <w:t xml:space="preserve">Physical AI , the embedding of perceptive, decision‑making intelligence into robots and devices , was a prominent theme. LG showcased LG Clloid, a home robot capable of delicate five‑finger manipulation and autonomous environmental learning, which the company says can act as a personal assistant coordinating appliances and schedules. Samsung has kept its physical AI plans closer to the vest but industry watchers expect upgraded versions of Ballie, the AI butler first seen at CES 2020, and possible demonstrations of work developed with humanoid robotics partners. The general consensus among exhibitors is that physical AI is moving from concept toward commercial readiness. </w:t>
      </w:r>
      <w:hyperlink r:id="rId9">
        <w:r>
          <w:rPr>
            <w:color w:val="0000EE"/>
            <w:u w:val="single"/>
          </w:rPr>
          <w:t>[1]</w:t>
        </w:r>
      </w:hyperlink>
      <w:r/>
    </w:p>
    <w:p>
      <w:r/>
      <w:r>
        <w:t xml:space="preserve">Healthcare and beauty technologies are also being reframed as service ecosystems. LG promoted ReliefAI, a healthcare platform, and ThinQ On, an AI home hub, as part of its diversification strategy. Samsung is presenting Brain Health, a service designed to detect early cognitive decline, and has continued development of an AI Beauty Mirror that analyses skin condition to underpin data‑driven services and partner ecosystems, including collaborations with cosmetics firms. Both companies signalled an intent to monetise device data through services as well as hardware sales. </w:t>
      </w:r>
      <w:hyperlink r:id="rId9">
        <w:r>
          <w:rPr>
            <w:color w:val="0000EE"/>
            <w:u w:val="single"/>
          </w:rPr>
          <w:t>[1]</w:t>
        </w:r>
      </w:hyperlink>
      <w:r/>
    </w:p>
    <w:p>
      <w:r/>
      <w:r>
        <w:t xml:space="preserve">Taken together, the announcements at CES 2026 portray two conglomerates pursuing overlapping strategies: defend and upgrade core consumer hardware while seeding new, AI‑centric services and design propositions that tie devices more tightly into daily life. Industry awards and partner showings at the event suggest those efforts are being noticed, but many product roadmaps still hinge on commercial rollouts and pricing decisions to be announced later this year. </w:t>
      </w:r>
      <w:hyperlink r:id="rId9">
        <w:r>
          <w:rPr>
            <w:color w:val="0000EE"/>
            <w:u w:val="single"/>
          </w:rPr>
          <w:t>[1]</w:t>
        </w:r>
      </w:hyperlink>
      <w:hyperlink r:id="rId13">
        <w:r>
          <w:rPr>
            <w:color w:val="0000EE"/>
            <w:u w:val="single"/>
          </w:rPr>
          <w:t>[3]</w:t>
        </w:r>
      </w:hyperlink>
      <w:hyperlink r:id="rId10">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(biz.chosun.com) - Paragraph 1, Paragraph 2, Paragraph 3, Paragraph 6, Paragraph 7, Paragraph 8</w:t>
      </w:r>
      <w:r/>
    </w:p>
    <w:p>
      <w:pPr>
        <w:pStyle w:val="ListBullet"/>
        <w:spacing w:line="240" w:lineRule="auto"/>
        <w:ind w:left="720"/>
      </w:pPr>
      <w:r/>
      <w:hyperlink r:id="rId10">
        <w:r>
          <w:rPr>
            <w:color w:val="0000EE"/>
            <w:u w:val="single"/>
          </w:rPr>
          <w:t>[5]</w:t>
        </w:r>
      </w:hyperlink>
      <w:r>
        <w:t xml:space="preserve"> (Tom's Hardware) - Paragraph 3, Paragraph 8</w:t>
      </w:r>
      <w:r/>
    </w:p>
    <w:p>
      <w:pPr>
        <w:pStyle w:val="ListBullet"/>
        <w:spacing w:line="240" w:lineRule="auto"/>
        <w:ind w:left="720"/>
      </w:pPr>
      <w:r/>
      <w:hyperlink r:id="rId11">
        <w:r>
          <w:rPr>
            <w:color w:val="0000EE"/>
            <w:u w:val="single"/>
          </w:rPr>
          <w:t>[2]</w:t>
        </w:r>
      </w:hyperlink>
      <w:r>
        <w:t xml:space="preserve"> (Tom's Guide) - Paragraph 4, Paragraph 4</w:t>
      </w:r>
      <w:r/>
    </w:p>
    <w:p>
      <w:pPr>
        <w:pStyle w:val="ListBullet"/>
        <w:spacing w:line="240" w:lineRule="auto"/>
        <w:ind w:left="720"/>
      </w:pPr>
      <w:r/>
      <w:hyperlink r:id="rId12">
        <w:r>
          <w:rPr>
            <w:color w:val="0000EE"/>
            <w:u w:val="single"/>
          </w:rPr>
          <w:t>[6]</w:t>
        </w:r>
      </w:hyperlink>
      <w:r>
        <w:t xml:space="preserve"> (T3) - Paragraph 4</w:t>
      </w:r>
      <w:r/>
    </w:p>
    <w:p>
      <w:pPr>
        <w:pStyle w:val="ListBullet"/>
        <w:spacing w:line="240" w:lineRule="auto"/>
        <w:ind w:left="720"/>
      </w:pPr>
      <w:r/>
      <w:hyperlink r:id="rId13">
        <w:r>
          <w:rPr>
            <w:color w:val="0000EE"/>
            <w:u w:val="single"/>
          </w:rPr>
          <w:t>[3]</w:t>
        </w:r>
      </w:hyperlink>
      <w:r>
        <w:t xml:space="preserve"> (T3) - Paragraph 5, Paragraph 8</w:t>
      </w:r>
      <w:r/>
    </w:p>
    <w:p>
      <w:pPr>
        <w:pStyle w:val="ListBullet"/>
        <w:spacing w:line="240" w:lineRule="auto"/>
        <w:ind w:left="720"/>
      </w:pPr>
      <w:r/>
      <w:hyperlink r:id="rId15">
        <w:r>
          <w:rPr>
            <w:color w:val="0000EE"/>
            <w:u w:val="single"/>
          </w:rPr>
          <w:t>[4]</w:t>
        </w:r>
      </w:hyperlink>
      <w:r>
        <w:t xml:space="preserve"> (What Hi‑Fi) - Paragraph 5</w:t>
      </w:r>
      <w:r/>
    </w:p>
    <w:p>
      <w:pPr>
        <w:pStyle w:val="ListBullet"/>
        <w:spacing w:line="240" w:lineRule="auto"/>
        <w:ind w:left="720"/>
      </w:pPr>
      <w:r/>
      <w:hyperlink r:id="rId14">
        <w:r>
          <w:rPr>
            <w:color w:val="0000EE"/>
            <w:u w:val="single"/>
          </w:rPr>
          <w:t>[7]</w:t>
        </w:r>
      </w:hyperlink>
      <w:r>
        <w:t xml:space="preserve"> (TechRadar)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https://biz.chosun.com/en/en-it/2026/01/05/JLZXROARGJEN7EWBZG5M6DZKBI/</w:t>
        </w:r>
      </w:hyperlink>
      <w:r>
        <w:t xml:space="preserve"> - Please view link - unable to able to access data</w:t>
      </w:r>
      <w:r/>
    </w:p>
    <w:p>
      <w:pPr>
        <w:pStyle w:val="ListNumber"/>
        <w:spacing w:line="240" w:lineRule="auto"/>
        <w:ind w:left="720"/>
      </w:pPr>
      <w:r/>
      <w:hyperlink r:id="rId11">
        <w:r>
          <w:rPr>
            <w:color w:val="0000EE"/>
            <w:u w:val="single"/>
          </w:rPr>
          <w:t>https://www.tomsguide.com/tvs/lg-unveils-gallery-tv-to-battle-samsungs-the-frame-heres-what-we-know-so-far</w:t>
        </w:r>
      </w:hyperlink>
      <w:r>
        <w:t xml:space="preserve"> - At CES 2026, LG introduced its Gallery TV, a stylish 'Art TV' designed to rival Samsung's The Frame. Available in 55- and 65-inch sizes, it features a slim profile with interchangeable magnetic frames to blend seamlessly into home décor. The Gallery Mode, developed with curators, replicates artwork textures and colours using a glare-reducing matte screen and ambient light sensors. Unlike LG's OLED panels, this model utilises MiniLED technology and the a7 AI Processor for 4K visuals, aiming to balance performance and affordability. It also includes built-in AI Sound Pro virtual 9.1.2 channel audio, eliminating the need for external soundbars. The accompanying LG Gallery+ platform offers access to over 4,500 curated artworks that update monthly, along with generative AI tools and personal photo displays. Users can also stream background music via Bluetooth. This marks LG’s first serious entry into the Art TV space dominated by Samsung since 2017, with competition also emerging from Hisense and TCL. The potential inclusion of LG's wireless Zero Connect Box could enhance cable management, a key feature in minimalist setups.</w:t>
      </w:r>
      <w:r/>
    </w:p>
    <w:p>
      <w:pPr>
        <w:pStyle w:val="ListNumber"/>
        <w:spacing w:line="240" w:lineRule="auto"/>
        <w:ind w:left="720"/>
      </w:pPr>
      <w:r/>
      <w:hyperlink r:id="rId13">
        <w:r>
          <w:rPr>
            <w:color w:val="0000EE"/>
            <w:u w:val="single"/>
          </w:rPr>
          <w:t>https://www.t3.com/tech/speakers/samsungs-new-elite-wifi-speakers-are-something-spatial</w:t>
        </w:r>
      </w:hyperlink>
      <w:r>
        <w:t xml:space="preserve"> - Samsung is set to unveil its latest wireless speakers, the Music Studio 7 and Music Studio 5, at CES 2026. The Music Studio 7 (LS70H) is a 3.1.1-channel speaker featuring spatial audio with top, front, left, and right-firing speakers, enhanced by Samsung's Audio Lab Pattern Control to minimise signal overlap for clearer surround sound. It supports Hi-Res Audio up to 24-bit/96kHz and includes a 'super tweeter' extending frequency response to 35kHz. It can be used solo, in stereo pairs, or with Samsung's Q-Symphony setups. The Music Studio 5 (LS50H) is a more compact model with a 4-inch woofer and dual tweeters, designed for portability and style. It includes AI Dynamic Bass Control for undistorted low frequencies, along with Wi-Fi casting, Bluetooth, and voice control. Both models support as-yet-unnamed streaming services. Additionally, Samsung will showcase sound towers (ST50F, ST40F) and the new 2026 Q Series soundbars: the high-end HW-Q990H (11.1.4 channels) and HW-QS90H (7.1.2 channels) with integrated bass systems. Pricing and release details are forthcoming.</w:t>
      </w:r>
      <w:r/>
    </w:p>
    <w:p>
      <w:pPr>
        <w:pStyle w:val="ListNumber"/>
        <w:spacing w:line="240" w:lineRule="auto"/>
        <w:ind w:left="720"/>
      </w:pPr>
      <w:r/>
      <w:hyperlink r:id="rId15">
        <w:r>
          <w:rPr>
            <w:color w:val="0000EE"/>
            <w:u w:val="single"/>
          </w:rPr>
          <w:t>https://www.whathifi.com/tv-home-cinema/projectors/samsung-announces-a-new-portable-projector-ahead-of-ces-2026-that-bets-big-on-ai</w:t>
        </w:r>
      </w:hyperlink>
      <w:r>
        <w:t xml:space="preserve"> - Samsung has unveiled The Freestyle+, its latest portable projector, ahead of CES 2026. As the successor to The Freestyle, this new model maintains a compact design while introducing advanced AI features and improved brightness. A key innovation is AI OptiScreen, which optimises image quality based on the projection surface and environment. This includes 3D Auto Keystone for distortion correction, Real-Time Focus for continual focus adjustments, and Wall Calibration to adjust for surface colour. The Freestyle+ offers a brightness of 430 ISO lumens, doubling its predecessor's output, and features instant setup functionality. Samsung is also integrating Vision AI Companion for more natural interaction with content, and Q-Symphony support for seamless pairing with Samsung soundbars. Launching in the UK in the first half of 2026, pricing details are still under wraps. The announcement comes just before CES 2026, where Samsung will present the device alongside other major tech launches.</w:t>
      </w:r>
      <w:r/>
    </w:p>
    <w:p>
      <w:pPr>
        <w:pStyle w:val="ListNumber"/>
        <w:spacing w:line="240" w:lineRule="auto"/>
        <w:ind w:left="720"/>
      </w:pPr>
      <w:r/>
      <w:hyperlink r:id="rId10">
        <w:r>
          <w:rPr>
            <w:color w:val="0000EE"/>
            <w:u w:val="single"/>
          </w:rPr>
          <w:t>https://www.tomshardware.com/monitors/gaming-monitors/samsung-display-finally-brings-v-stripe-subpixel-layout-to-qd-oled-mass-production-of-new-1-300-nit-34-ultrawide-panel-also-boosts-text-clarity</w:t>
        </w:r>
      </w:hyperlink>
      <w:r>
        <w:t xml:space="preserve"> - Samsung Display has announced the mass production of a new 34-inch ultrawide QD-OLED panel featuring a V-Stripe subpixel layout, unveiled at CES 2026. This marks a significant change from the previous triangular subpixel structure that caused text clarity issues. The V-Stripe layout arranges red, green, and blue subpixels vertically like LCDs, substantially improving font rendering and reducing text fringing. The red subpixel is the largest due to its brightness contribution, while the blue subpixel remains smallest to minimise wear. The panel also introduces several high-end features, including a 360 Hz refresh rate, 1800R curvature, ultra-wide aspect ratio, and a peak brightness of 1,300 nits — the highest yet for a QD-OLED — earning it HDR True Black 500 certification. This improvement is achieved through better organic material efficiency and top-emission panel design. The panel will appear in monitors from brands like Asus, Gigabyte, and MSI, with retail models expected to launch after early 2026. Pricing details are still pending.</w:t>
      </w:r>
      <w:r/>
    </w:p>
    <w:p>
      <w:pPr>
        <w:pStyle w:val="ListNumber"/>
        <w:spacing w:line="240" w:lineRule="auto"/>
        <w:ind w:left="720"/>
      </w:pPr>
      <w:r/>
      <w:hyperlink r:id="rId12">
        <w:r>
          <w:rPr>
            <w:color w:val="0000EE"/>
            <w:u w:val="single"/>
          </w:rPr>
          <w:t>https://www.t3.com/tech/tvs/lg-takes-on-samsung-with-new-anti-glare-tv-developed-with-museum-curators</w:t>
        </w:r>
      </w:hyperlink>
      <w:r>
        <w:t xml:space="preserve"> - LG has introduced its new Gallery TV, a Mini-LED television developed in collaboration with museum curators to deliver a gallery-like viewing experience at home. Designed with an anti-glare panel, the TV aims to compete directly with Samsung’s “Glare Free” technology. Available in 55- and 65-inch sizes, the set features a flush wall-mount design and customisable magnetic frames that resemble framed artwork, reminiscent of Samsung’s The Frame series. The Gallery TV also integrates LG's Gallery+ service, offering over 4,500 artworks to display when the TV is not in use, further enhancing its role as an art display. Its Gallery Mode adapts to ambient light, optimising colour and brightness to mimic the texture of original masterpieces and maintain consistent visuals throughout the day. Though LG is renowned for its OLED TVs, the Gallery TV line utilises Mini-LED technology. This announcement comes ahead of CES 2026, signalling a competitive year for TV innovation, particularly in display aesthetics and anti-glare advancements.</w:t>
      </w:r>
      <w:r/>
    </w:p>
    <w:p>
      <w:pPr>
        <w:pStyle w:val="ListNumber"/>
        <w:spacing w:line="240" w:lineRule="auto"/>
        <w:ind w:left="720"/>
      </w:pPr>
      <w:r/>
      <w:hyperlink r:id="rId14">
        <w:r>
          <w:rPr>
            <w:color w:val="0000EE"/>
            <w:u w:val="single"/>
          </w:rPr>
          <w:t>https://www.techradar.com/televisions/soundbars/samsung-takes-on-the-sonos-arc-ultra-with-a-powerful-all-in-one-dolby-atmos-soundbar-and-upgrades-the-best-soundbar-on-the-planet-too-for-good-measure</w:t>
        </w:r>
      </w:hyperlink>
      <w:r>
        <w:t xml:space="preserve"> - Samsung has introduced two new high-end soundbars ahead of CES 2026: the HW-Q990H and the HW-QS90H. The HW-Q990H is the successor to the acclaimed HW-Q990F and maintains the same 11.1.4-channel Dolby Atmos setup with a main soundbar, two wireless rears, and a subwoofer. It features new Sound Elevation and Auto Volume technologies aimed at enhancing dialogue clarity and maintaining consistent sound levels across content. Though pricing and release details are unannounced, it’s likely to launch in Spring 2026. The second model, HW-QS90H, is an all-in-one 7.1.2-channel Dolby Atmos soundbar with 13 drivers, including four bass drivers for deep low-end without the need for a separate subwoofer. It competes directly with the Sonos Arc Ultra and can be placed flat or mounted vertically, a design carried over from the HW-QS700F. While speculation surrounds its support for new features like Sound Elevation and Auto Volume, Samsung has not confirmed these for the QS90H yet. Full specs and hands-on impressions are expected at CES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z.chosun.com/en/en-it/2026/01/05/JLZXROARGJEN7EWBZG5M6DZKBI/" TargetMode="External"/><Relationship Id="rId10" Type="http://schemas.openxmlformats.org/officeDocument/2006/relationships/hyperlink" Target="https://www.tomshardware.com/monitors/gaming-monitors/samsung-display-finally-brings-v-stripe-subpixel-layout-to-qd-oled-mass-production-of-new-1-300-nit-34-ultrawide-panel-also-boosts-text-clarity" TargetMode="External"/><Relationship Id="rId11" Type="http://schemas.openxmlformats.org/officeDocument/2006/relationships/hyperlink" Target="https://www.tomsguide.com/tvs/lg-unveils-gallery-tv-to-battle-samsungs-the-frame-heres-what-we-know-so-far" TargetMode="External"/><Relationship Id="rId12" Type="http://schemas.openxmlformats.org/officeDocument/2006/relationships/hyperlink" Target="https://www.t3.com/tech/tvs/lg-takes-on-samsung-with-new-anti-glare-tv-developed-with-museum-curators" TargetMode="External"/><Relationship Id="rId13" Type="http://schemas.openxmlformats.org/officeDocument/2006/relationships/hyperlink" Target="https://www.t3.com/tech/speakers/samsungs-new-elite-wifi-speakers-are-something-spatial" TargetMode="External"/><Relationship Id="rId14" Type="http://schemas.openxmlformats.org/officeDocument/2006/relationships/hyperlink" Target="https://www.techradar.com/televisions/soundbars/samsung-takes-on-the-sonos-arc-ultra-with-a-powerful-all-in-one-dolby-atmos-soundbar-and-upgrades-the-best-soundbar-on-the-planet-too-for-good-measure" TargetMode="External"/><Relationship Id="rId15" Type="http://schemas.openxmlformats.org/officeDocument/2006/relationships/hyperlink" Target="https://www.whathifi.com/tv-home-cinema/projectors/samsung-announces-a-new-portable-projector-ahead-of-ces-2026-that-bets-big-on-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