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Privacy concerns escalate as UK retailers intensify use of live facial recognition to combat theft</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Retailers’ use of live facial recognition to deter shoplifting has escalated into a national controversy, with companies and technology providers insisting the systems are accurate and effective while privacy campaigners, affected shoppers and some investigations warn of wrongful accusations and unequal targeting.</w:t>
      </w:r>
      <w:r/>
    </w:p>
    <w:p>
      <w:r/>
      <w:r>
        <w:t xml:space="preserve">According to the Daily Mail, Facewatch, the biometric system now used by a range of UK retailers, sent 43,602 alerts to subscriber stores in July and more than 54,000 alerts in December, with 14,885 alerts , “more than 2,000 per day” , in the week leading up to Christmas. Facewatch and participating retailers say the technology gives staff advance warning when a known repeat offender enters a store. </w:t>
      </w:r>
      <w:hyperlink r:id="rId9">
        <w:r>
          <w:rPr>
            <w:color w:val="0000EE"/>
            <w:u w:val="single"/>
          </w:rPr>
          <w:t>[1]</w:t>
        </w:r>
      </w:hyperlink>
      <w:r/>
    </w:p>
    <w:p>
      <w:r/>
      <w:r>
        <w:t xml:space="preserve">Facewatch and retailers emphasise high accuracy and crime-reduction claims. Facewatch’s website states a 99.98% accuracy rate and promises up to a 70% reduction in retail crime, while the company’s chief executive told the Daily Mail that the system only retains data of “known repeat offenders” and is “a force for good” when used proportionately. A Facewatch spokesperson also told the Daily Mail the system “works on a match/no match basis with near-100 per cent accuracy” and that unmatched data is deleted immediately. </w:t>
      </w:r>
      <w:hyperlink r:id="rId10">
        <w:r>
          <w:rPr>
            <w:color w:val="0000EE"/>
            <w:u w:val="single"/>
          </w:rPr>
          <w:t>[3]</w:t>
        </w:r>
      </w:hyperlink>
      <w:hyperlink r:id="rId9">
        <w:r>
          <w:rPr>
            <w:color w:val="0000EE"/>
            <w:u w:val="single"/>
          </w:rPr>
          <w:t>[1]</w:t>
        </w:r>
      </w:hyperlink>
      <w:r/>
    </w:p>
    <w:p>
      <w:r/>
      <w:r>
        <w:t xml:space="preserve">Retailers defend trials as a response to rising retail crime and the strain on police resources. Sainsbury’s said its eight‑week trial in two stores was “designed with privacy and transparency at its core” and quoted chief executive Simon Roberts stressing the need to “put safety first” for staff and customers. The British Retail Consortium reported substantial investment in crime prevention, and industry figures cited by the Daily Mail put retail losses and pressures at the centre of the rollout. </w:t>
      </w:r>
      <w:hyperlink r:id="rId9">
        <w:r>
          <w:rPr>
            <w:color w:val="0000EE"/>
            <w:u w:val="single"/>
          </w:rPr>
          <w:t>[1]</w:t>
        </w:r>
      </w:hyperlink>
      <w:r/>
    </w:p>
    <w:p>
      <w:r/>
      <w:r>
        <w:t xml:space="preserve">Yet campaigners and victims describe a different experience: privacy groups have chronicled cases where shoppers were publicly accused and placed on watchlists despite later being cleared. Jenny, a customer quoted on BBC Radio 4’s Today programme, said she was confronted by security staff who told her “You're on Facewatch as you've obviously stolen something - you've come up on my phone” and that she felt “humiliated”. Big Brother Watch has compiled similar stories and offered guidance to those stopped by the technology. </w:t>
      </w:r>
      <w:hyperlink r:id="rId9">
        <w:r>
          <w:rPr>
            <w:color w:val="0000EE"/>
            <w:u w:val="single"/>
          </w:rPr>
          <w:t>[1]</w:t>
        </w:r>
      </w:hyperlink>
      <w:hyperlink r:id="rId11">
        <w:r>
          <w:rPr>
            <w:color w:val="0000EE"/>
            <w:u w:val="single"/>
          </w:rPr>
          <w:t>[5]</w:t>
        </w:r>
      </w:hyperlink>
      <w:hyperlink r:id="rId12">
        <w:r>
          <w:rPr>
            <w:color w:val="0000EE"/>
            <w:u w:val="single"/>
          </w:rPr>
          <w:t>[2]</w:t>
        </w:r>
      </w:hyperlink>
      <w:r/>
    </w:p>
    <w:p>
      <w:r/>
      <w:r>
        <w:t xml:space="preserve">Big Brother Watch’s director Silkie Carlo told the Daily Mail the private use of live facial recognition is “dangerously faulty” and warned that secret watchlists and opaque removal processes impose serious harms on innocent people. The group urges a ban on private live facial recognition, noting that several European jurisdictions prohibit such use and that supermarkets elsewhere have been fined for similar practices. Big Brother Watch has also published advice for people who are stopped by facial recognition systems. </w:t>
      </w:r>
      <w:hyperlink r:id="rId9">
        <w:r>
          <w:rPr>
            <w:color w:val="0000EE"/>
            <w:u w:val="single"/>
          </w:rPr>
          <w:t>[1]</w:t>
        </w:r>
      </w:hyperlink>
      <w:hyperlink r:id="rId12">
        <w:r>
          <w:rPr>
            <w:color w:val="0000EE"/>
            <w:u w:val="single"/>
          </w:rPr>
          <w:t>[2]</w:t>
        </w:r>
      </w:hyperlink>
      <w:hyperlink r:id="rId11">
        <w:r>
          <w:rPr>
            <w:color w:val="0000EE"/>
            <w:u w:val="single"/>
          </w:rPr>
          <w:t>[5]</w:t>
        </w:r>
      </w:hyperlink>
      <w:r/>
    </w:p>
    <w:p>
      <w:r/>
      <w:r>
        <w:t xml:space="preserve">Independent reporting and analysis raise further concerns about deployment patterns and government involvement. The Guardian reported that Home Office officials have met with Facewatch and quietly backed the technology’s use in retail, while later investigations found cameras are disproportionately installed in poorer areas of England, prompting worries that surveillance is being concentrated on already vulnerable communities. Those accounts suggest the policy and placement of the systems are as contested as their technical performance. </w:t>
      </w:r>
      <w:hyperlink r:id="rId13">
        <w:r>
          <w:rPr>
            <w:color w:val="0000EE"/>
            <w:u w:val="single"/>
          </w:rPr>
          <w:t>[4]</w:t>
        </w:r>
      </w:hyperlink>
      <w:hyperlink r:id="rId14">
        <w:r>
          <w:rPr>
            <w:color w:val="0000EE"/>
            <w:u w:val="single"/>
          </w:rPr>
          <w:t>[6]</w:t>
        </w:r>
      </w:hyperlink>
      <w:r/>
    </w:p>
    <w:p>
      <w:r/>
      <w:r>
        <w:t xml:space="preserve">Retailers and some unions argue the technology protects staff and reduces violence and abuse. Small shopkeepers who have installed Facewatch say alerts give them timely information and have helped deter theft, with one couple telling broadcasters the system returned a sense of control after years of shrinkage and limited police response. USDAW welcomed efforts to protect retail workers while calling for evidence-led implementation. </w:t>
      </w:r>
      <w:hyperlink r:id="rId9">
        <w:r>
          <w:rPr>
            <w:color w:val="0000EE"/>
            <w:u w:val="single"/>
          </w:rPr>
          <w:t>[1]</w:t>
        </w:r>
      </w:hyperlink>
      <w:r/>
    </w:p>
    <w:p>
      <w:r/>
      <w:r>
        <w:t xml:space="preserve">The debate thus splits around two propositions: vendors and many retailers present a picture of a precise, proportionate tool that targets repeat offenders and protects staff; campaigners, affected individuals and some journalists document misidentifications, opaque blacklists and unequal geographic targeting that risk significant harm to civil liberties. According to the Daily Mail, Facewatch and Sainsbury’s maintain multiple safeguards and review processes, while Big Brother Watch and investigative reporting call for stricter regulation or outright bans on private live facial recognition. </w:t>
      </w:r>
      <w:hyperlink r:id="rId9">
        <w:r>
          <w:rPr>
            <w:color w:val="0000EE"/>
            <w:u w:val="single"/>
          </w:rPr>
          <w:t>[1]</w:t>
        </w:r>
      </w:hyperlink>
      <w:hyperlink r:id="rId12">
        <w:r>
          <w:rPr>
            <w:color w:val="0000EE"/>
            <w:u w:val="single"/>
          </w:rPr>
          <w:t>[2]</w:t>
        </w:r>
      </w:hyperlink>
      <w:hyperlink r:id="rId13">
        <w:r>
          <w:rPr>
            <w:color w:val="0000EE"/>
            <w:u w:val="single"/>
          </w:rPr>
          <w:t>[4]</w:t>
        </w:r>
      </w:hyperlink>
      <w:hyperlink r:id="rId14">
        <w:r>
          <w:rPr>
            <w:color w:val="0000EE"/>
            <w:u w:val="single"/>
          </w:rPr>
          <w:t>[6]</w:t>
        </w:r>
      </w:hyperlink>
      <w:r/>
    </w:p>
    <w:p>
      <w:r/>
      <w:r>
        <w:t xml:space="preserve">As the technology spreads, the conflict underscores wider questions about who decides safety policies on the high street, how errors are redressed and whether existing legal and regulatory frameworks adequately protect people from intrusive commercial surveillance. Industry data and vendor claims will be weighed against documented individual harms and regulatory scrutiny as Parliament, regulators and the public consider how far retailers may go to tackle a surge in shop theft without undermining civil liberties. </w:t>
      </w:r>
      <w:hyperlink r:id="rId10">
        <w:r>
          <w:rPr>
            <w:color w:val="0000EE"/>
            <w:u w:val="single"/>
          </w:rPr>
          <w:t>[3]</w:t>
        </w:r>
      </w:hyperlink>
      <w:hyperlink r:id="rId9">
        <w:r>
          <w:rPr>
            <w:color w:val="0000EE"/>
            <w:u w:val="single"/>
          </w:rPr>
          <w:t>[1]</w:t>
        </w:r>
      </w:hyperlink>
      <w:hyperlink r:id="rId12">
        <w:r>
          <w:rPr>
            <w:color w:val="0000EE"/>
            <w:u w:val="single"/>
          </w:rPr>
          <w:t>[2]</w:t>
        </w:r>
      </w:hyperlink>
      <w:hyperlink r:id="rId13">
        <w:r>
          <w:rPr>
            <w:color w:val="0000EE"/>
            <w:u w:val="single"/>
          </w:rPr>
          <w:t>[4]</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(Daily Mail) - Paragraph 2, Paragraph 3, Paragraph 4, Paragraph 7, Paragraph 8, Paragraph 9</w:t>
      </w:r>
      <w:r/>
    </w:p>
    <w:p>
      <w:pPr>
        <w:pStyle w:val="ListBullet"/>
        <w:spacing w:line="240" w:lineRule="auto"/>
        <w:ind w:left="720"/>
      </w:pPr>
      <w:r/>
      <w:hyperlink r:id="rId10">
        <w:r>
          <w:rPr>
            <w:color w:val="0000EE"/>
            <w:u w:val="single"/>
          </w:rPr>
          <w:t>[3]</w:t>
        </w:r>
      </w:hyperlink>
      <w:r>
        <w:t xml:space="preserve"> (Facewatch website) - Paragraph 3, Paragraph 9</w:t>
      </w:r>
      <w:r/>
    </w:p>
    <w:p>
      <w:pPr>
        <w:pStyle w:val="ListBullet"/>
        <w:spacing w:line="240" w:lineRule="auto"/>
        <w:ind w:left="720"/>
      </w:pPr>
      <w:r/>
      <w:hyperlink r:id="rId12">
        <w:r>
          <w:rPr>
            <w:color w:val="0000EE"/>
            <w:u w:val="single"/>
          </w:rPr>
          <w:t>[2]</w:t>
        </w:r>
      </w:hyperlink>
      <w:r>
        <w:t xml:space="preserve"> (Big Brother Watch press release) - Paragraph 5, Paragraph 9</w:t>
      </w:r>
      <w:r/>
    </w:p>
    <w:p>
      <w:pPr>
        <w:pStyle w:val="ListBullet"/>
        <w:spacing w:line="240" w:lineRule="auto"/>
        <w:ind w:left="720"/>
      </w:pPr>
      <w:r/>
      <w:hyperlink r:id="rId11">
        <w:r>
          <w:rPr>
            <w:color w:val="0000EE"/>
            <w:u w:val="single"/>
          </w:rPr>
          <w:t>[5]</w:t>
        </w:r>
      </w:hyperlink>
      <w:r>
        <w:t xml:space="preserve"> (Big Brother Watch guidance) - Paragraph 4, Paragraph 5</w:t>
      </w:r>
      <w:r/>
    </w:p>
    <w:p>
      <w:pPr>
        <w:pStyle w:val="ListBullet"/>
        <w:spacing w:line="240" w:lineRule="auto"/>
        <w:ind w:left="720"/>
      </w:pPr>
      <w:r/>
      <w:hyperlink r:id="rId13">
        <w:r>
          <w:rPr>
            <w:color w:val="0000EE"/>
            <w:u w:val="single"/>
          </w:rPr>
          <w:t>[4]</w:t>
        </w:r>
      </w:hyperlink>
      <w:r>
        <w:t xml:space="preserve"> (The Guardian) - Paragraph 6, Paragraph 9</w:t>
      </w:r>
      <w:r/>
    </w:p>
    <w:p>
      <w:pPr>
        <w:pStyle w:val="ListBullet"/>
        <w:spacing w:line="240" w:lineRule="auto"/>
        <w:ind w:left="720"/>
      </w:pPr>
      <w:r/>
      <w:hyperlink r:id="rId14">
        <w:r>
          <w:rPr>
            <w:color w:val="0000EE"/>
            <w:u w:val="single"/>
          </w:rPr>
          <w:t>[6]</w:t>
        </w:r>
      </w:hyperlink>
      <w:r>
        <w:t xml:space="preserve"> (The Guardian investigation into targeting) - Paragraph 6, Paragraph 9</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https://www.dailymail.co.uk/news/article-15434955/Innocent-shoppers-accused-wrongdoing-AI-Facewatch-Sainsburys-Budgens-catch-crooks-creators-say-human-error-blameless-customers-getting-wrongly-accused.html?ns_mchannel=rss&amp;ns_campaign=1490&amp;ito=1490</w:t>
        </w:r>
      </w:hyperlink>
      <w:r>
        <w:t xml:space="preserve"> - Please view link - unable to able to access data</w:t>
      </w:r>
      <w:r/>
    </w:p>
    <w:p>
      <w:pPr>
        <w:pStyle w:val="ListNumber"/>
        <w:spacing w:line="240" w:lineRule="auto"/>
        <w:ind w:left="720"/>
      </w:pPr>
      <w:r/>
      <w:hyperlink r:id="rId12">
        <w:r>
          <w:rPr>
            <w:color w:val="0000EE"/>
            <w:u w:val="single"/>
          </w:rPr>
          <w:t>https://bigbrotherwatch.org.uk/press-releases/response-to-sainsburys-trial-of-live-facial-recognition-in-stores/</w:t>
        </w:r>
      </w:hyperlink>
      <w:r>
        <w:t xml:space="preserve"> - Big Brother Watch has criticised Sainsbury's decision to trial live facial recognition technology in two stores, expressing concerns over privacy and the potential for wrongful accusations. The technology, provided by Facewatch, compares customers' faces against a watchlist, leading to instances where innocent individuals were misidentified and falsely accused of shoplifting. The organisation warns that such surveillance practices could have severe consequences for individuals' lives and civil liberties. (</w:t>
      </w:r>
      <w:hyperlink r:id="rId16">
        <w:r>
          <w:rPr>
            <w:color w:val="0000EE"/>
            <w:u w:val="single"/>
          </w:rPr>
          <w:t>bigbrotherwatch.org.uk</w:t>
        </w:r>
      </w:hyperlink>
      <w:r>
        <w:t>)</w:t>
      </w:r>
      <w:r/>
    </w:p>
    <w:p>
      <w:pPr>
        <w:pStyle w:val="ListNumber"/>
        <w:spacing w:line="240" w:lineRule="auto"/>
        <w:ind w:left="720"/>
      </w:pPr>
      <w:r/>
      <w:hyperlink r:id="rId10">
        <w:r>
          <w:rPr>
            <w:color w:val="0000EE"/>
            <w:u w:val="single"/>
          </w:rPr>
          <w:t>https://www.facewatch.co.uk/</w:t>
        </w:r>
      </w:hyperlink>
      <w:r>
        <w:t xml:space="preserve"> - Facewatch offers a facial recognition security system designed to proactively identify known criminals in retail environments, aiming to reduce incidents of theft and violence. The system boasts a 99.98% accuracy rate, combining specialised algorithms with human expertise. It is legally compliant with UK regulations and is trusted by over 125 businesses. Facewatch claims that its technology can lead to up to a 70% reduction in retail crime. (</w:t>
      </w:r>
      <w:hyperlink r:id="rId17">
        <w:r>
          <w:rPr>
            <w:color w:val="0000EE"/>
            <w:u w:val="single"/>
          </w:rPr>
          <w:t>facewatch.co.uk</w:t>
        </w:r>
      </w:hyperlink>
      <w:r>
        <w:t>)</w:t>
      </w:r>
      <w:r/>
    </w:p>
    <w:p>
      <w:pPr>
        <w:pStyle w:val="ListNumber"/>
        <w:spacing w:line="240" w:lineRule="auto"/>
        <w:ind w:left="720"/>
      </w:pPr>
      <w:r/>
      <w:hyperlink r:id="rId13">
        <w:r>
          <w:rPr>
            <w:color w:val="0000EE"/>
            <w:u w:val="single"/>
          </w:rPr>
          <w:t>https://www.theguardian.com/technology/2023/jul/29/home-office-secretly-backs-facial-recognition-technology-to-curb-shoplifting</w:t>
        </w:r>
      </w:hyperlink>
      <w:r>
        <w:t xml:space="preserve"> - Internal government documents reveal that the UK's Home Office has been covertly supporting the deployment of facial recognition technology in retail settings to combat shoplifting. Meetings between Home Office officials and Facewatch have discussed lobbying the Information Commissioner’s Office to advocate for the technology's use. Despite concerns about privacy and potential biases, the government appears to be endorsing facial recognition as a tool to address rising retail crime. (</w:t>
      </w:r>
      <w:hyperlink r:id="rId18">
        <w:r>
          <w:rPr>
            <w:color w:val="0000EE"/>
            <w:u w:val="single"/>
          </w:rPr>
          <w:t>theguardian.com</w:t>
        </w:r>
      </w:hyperlink>
      <w:r>
        <w:t>)</w:t>
      </w:r>
      <w:r/>
    </w:p>
    <w:p>
      <w:pPr>
        <w:pStyle w:val="ListNumber"/>
        <w:spacing w:line="240" w:lineRule="auto"/>
        <w:ind w:left="720"/>
      </w:pPr>
      <w:r/>
      <w:hyperlink r:id="rId11">
        <w:r>
          <w:rPr>
            <w:color w:val="0000EE"/>
            <w:u w:val="single"/>
          </w:rPr>
          <w:t>https://bigbrotherwatch.org.uk/blog/live-facial-recognition-what-to-do-if-you-are-stopped-by-facial-recognition-cameras/</w:t>
        </w:r>
      </w:hyperlink>
      <w:r>
        <w:t xml:space="preserve"> - Big Brother Watch provides guidance on how individuals can respond if they are stopped by facial recognition cameras in shops. The organisation highlights that major UK retailers, including Home Bargains, Frasers Group, and Southern Co-op, are using facial recognition technology provided by Facewatch. They warn that this could lead to wrongful stops and misidentifications, and offer advice on individuals' rights and how to challenge such incidents. (</w:t>
      </w:r>
      <w:hyperlink r:id="rId19">
        <w:r>
          <w:rPr>
            <w:color w:val="0000EE"/>
            <w:u w:val="single"/>
          </w:rPr>
          <w:t>bigbrotherwatch.org.uk</w:t>
        </w:r>
      </w:hyperlink>
      <w:r>
        <w:t>)</w:t>
      </w:r>
      <w:r/>
    </w:p>
    <w:p>
      <w:pPr>
        <w:pStyle w:val="ListNumber"/>
        <w:spacing w:line="240" w:lineRule="auto"/>
        <w:ind w:left="720"/>
      </w:pPr>
      <w:r/>
      <w:hyperlink r:id="rId14">
        <w:r>
          <w:rPr>
            <w:color w:val="0000EE"/>
            <w:u w:val="single"/>
          </w:rPr>
          <w:t>https://www.theguardian.com/uk-news/2024/jan/27/facial-recognition-cameras-in-supermarkets-targeted-at-poor-areas-in-england</w:t>
        </w:r>
      </w:hyperlink>
      <w:r>
        <w:t xml:space="preserve"> - An investigation reveals that facial recognition cameras in supermarkets, particularly those using Facewatch technology, are predominantly installed in economically disadvantaged areas in England. This raises concerns about the disproportionate targeting of vulnerable communities and the potential for increased surveillance in poorer neighbourhoods. Experts argue that such practices could exacerbate social inequalities and infringe on individuals' privacy rights. (</w:t>
      </w:r>
      <w:hyperlink r:id="rId20">
        <w:r>
          <w:rPr>
            <w:color w:val="0000EE"/>
            <w:u w:val="single"/>
          </w:rPr>
          <w:t>theguardian.com</w:t>
        </w:r>
      </w:hyperlink>
      <w:r>
        <w:t>)</w:t>
      </w:r>
      <w:r/>
    </w:p>
    <w:p>
      <w:pPr>
        <w:pStyle w:val="ListNumber"/>
        <w:spacing w:line="240" w:lineRule="auto"/>
        <w:ind w:left="720"/>
      </w:pPr>
      <w:r/>
      <w:hyperlink r:id="rId21">
        <w:r>
          <w:rPr>
            <w:color w:val="0000EE"/>
            <w:u w:val="single"/>
          </w:rPr>
          <w:t>https://www.standard.co.uk/news/crime/sainsbury-london-bath-government-sports-direct-b1245554.html</w:t>
        </w:r>
      </w:hyperlink>
      <w:r>
        <w:t xml:space="preserve"> - Sainsbury's has begun an eight-week trial of facial recognition technology in two of its UK stores, aiming to identify and ban individuals involved in theft or aggressive behaviour. The system, provided by Facewatch, alerts staff when known offenders enter the store. Sainsbury's emphasises that the technology is not intended to monitor customers or staff but to enhance safety and reduce crime. (</w:t>
      </w:r>
      <w:hyperlink r:id="rId22">
        <w:r>
          <w:rPr>
            <w:color w:val="0000EE"/>
            <w:u w:val="single"/>
          </w:rPr>
          <w:t>standard.co.uk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434955/Innocent-shoppers-accused-wrongdoing-AI-Facewatch-Sainsburys-Budgens-catch-crooks-creators-say-human-error-blameless-customers-getting-wrongly-accused.html?ns_mchannel=rss&amp;ns_campaign=1490&amp;ito=1490" TargetMode="External"/><Relationship Id="rId10" Type="http://schemas.openxmlformats.org/officeDocument/2006/relationships/hyperlink" Target="https://www.facewatch.co.uk/" TargetMode="External"/><Relationship Id="rId11" Type="http://schemas.openxmlformats.org/officeDocument/2006/relationships/hyperlink" Target="https://bigbrotherwatch.org.uk/blog/live-facial-recognition-what-to-do-if-you-are-stopped-by-facial-recognition-cameras/" TargetMode="External"/><Relationship Id="rId12" Type="http://schemas.openxmlformats.org/officeDocument/2006/relationships/hyperlink" Target="https://bigbrotherwatch.org.uk/press-releases/response-to-sainsburys-trial-of-live-facial-recognition-in-stores/" TargetMode="External"/><Relationship Id="rId13" Type="http://schemas.openxmlformats.org/officeDocument/2006/relationships/hyperlink" Target="https://www.theguardian.com/technology/2023/jul/29/home-office-secretly-backs-facial-recognition-technology-to-curb-shoplifting" TargetMode="External"/><Relationship Id="rId14" Type="http://schemas.openxmlformats.org/officeDocument/2006/relationships/hyperlink" Target="https://www.theguardian.com/uk-news/2024/jan/27/facial-recognition-cameras-in-supermarkets-targeted-at-poor-areas-in-england" TargetMode="External"/><Relationship Id="rId15" Type="http://schemas.openxmlformats.org/officeDocument/2006/relationships/hyperlink" Target="https://www.noahwire.com" TargetMode="External"/><Relationship Id="rId16" Type="http://schemas.openxmlformats.org/officeDocument/2006/relationships/hyperlink" Target="https://bigbrotherwatch.org.uk/press-releases/response-to-sainsburys-trial-of-live-facial-recognition-in-stores/?utm_source=openai" TargetMode="External"/><Relationship Id="rId17" Type="http://schemas.openxmlformats.org/officeDocument/2006/relationships/hyperlink" Target="https://www.facewatch.co.uk/?utm_source=openai" TargetMode="External"/><Relationship Id="rId18" Type="http://schemas.openxmlformats.org/officeDocument/2006/relationships/hyperlink" Target="https://www.theguardian.com/technology/2023/jul/29/home-office-secretly-backs-facial-recognition-technology-to-curb-shoplifting?utm_source=openai" TargetMode="External"/><Relationship Id="rId19" Type="http://schemas.openxmlformats.org/officeDocument/2006/relationships/hyperlink" Target="https://bigbrotherwatch.org.uk/blog/live-facial-recognition-what-to-do-if-you-are-stopped-by-facial-recognition-cameras/?utm_source=openai" TargetMode="External"/><Relationship Id="rId20" Type="http://schemas.openxmlformats.org/officeDocument/2006/relationships/hyperlink" Target="https://www.theguardian.com/uk-news/2024/jan/27/facial-recognition-cameras-in-supermarkets-targeted-at-poor-areas-in-england?utm_source=openai" TargetMode="External"/><Relationship Id="rId21" Type="http://schemas.openxmlformats.org/officeDocument/2006/relationships/hyperlink" Target="https://www.standard.co.uk/news/crime/sainsbury-london-bath-government-sports-direct-b1245554.html" TargetMode="External"/><Relationship Id="rId22" Type="http://schemas.openxmlformats.org/officeDocument/2006/relationships/hyperlink" Target="https://www.standard.co.uk/news/crime/sainsbury-london-bath-government-sports-direct-b1245554.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