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Ofcom launches investigation into X and Grok over sexualised AI deepfake controversy</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Ofcom has opened a formal investigation into Elon Musk’s AI chatbot Grok and its parent platform X after reports that the tool was being used to generate sexualised deepfake images, a development described by the reporting outlet as “deeply concerning”. The same report quoted Prime Minister Keir Starmer calling the images “disgusting” and “unlawful”, and saying X must “get a grip” on the application, while Downing Street indicated it was prepared to consider leaving the platform if adequate action was not taken. </w:t>
      </w:r>
      <w:hyperlink r:id="rId9">
        <w:r>
          <w:rPr>
            <w:color w:val="0000EE"/>
            <w:u w:val="single"/>
          </w:rPr>
          <w:t>[1]</w:t>
        </w:r>
      </w:hyperlink>
      <w:r/>
    </w:p>
    <w:p>
      <w:r/>
      <w:r>
        <w:t xml:space="preserve">The UK regulator said it will examine whether X failed to meet its legal duties under the Online Safety Act by allowing the creation and dissemination of non-consensual intimate images and sexualised images of children, which could amount to intimate image abuse, pornography or child sexual abuse material. Ofcom’s public statement made clear the investigation will assess the platform’s compliance and the steps X took after an initial request for information. </w:t>
      </w:r>
      <w:hyperlink r:id="rId10">
        <w:r>
          <w:rPr>
            <w:color w:val="0000EE"/>
            <w:u w:val="single"/>
          </w:rPr>
          <w:t>[3]</w:t>
        </w:r>
      </w:hyperlink>
      <w:r/>
    </w:p>
    <w:p>
      <w:r/>
      <w:r>
        <w:t xml:space="preserve">Under the Online Safety Act, platforms carrying potentially harmful content face strict obligations to protect users, including age verification measures such as facial checks or payment-card verification, and duties to remove illegal material. Government guidance explains the legislation gives Ofcom powers to enforce compliance, including the ability to impose significant fines or to require measures that could lead to a de facto blocking of a service in the UK. </w:t>
      </w:r>
      <w:hyperlink r:id="rId11">
        <w:r>
          <w:rPr>
            <w:color w:val="0000EE"/>
            <w:u w:val="single"/>
          </w:rPr>
          <w:t>[6]</w:t>
        </w:r>
      </w:hyperlink>
      <w:hyperlink r:id="rId12">
        <w:r>
          <w:rPr>
            <w:color w:val="0000EE"/>
            <w:u w:val="single"/>
          </w:rPr>
          <w:t>[7]</w:t>
        </w:r>
      </w:hyperlink>
      <w:r/>
    </w:p>
    <w:p>
      <w:r/>
      <w:r>
        <w:t xml:space="preserve">X has said it removes illegal content, suspends accounts and works with law enforcement where necessary, and the company restricted Grok’s image-generation feature to paying subscribers in the wake of the backlash. That step was widely criticised by victims’ groups, politicians and campaigners as insufficient and as an attempt to limit scrutiny rather than address the underlying harms. According to reporting, the move to monetise access drew condemnation as an “affront to victims”. </w:t>
      </w:r>
      <w:hyperlink r:id="rId13">
        <w:r>
          <w:rPr>
            <w:color w:val="0000EE"/>
            <w:u w:val="single"/>
          </w:rPr>
          <w:t>[4]</w:t>
        </w:r>
      </w:hyperlink>
      <w:hyperlink r:id="rId14">
        <w:r>
          <w:rPr>
            <w:color w:val="0000EE"/>
            <w:u w:val="single"/>
          </w:rPr>
          <w:t>[5]</w:t>
        </w:r>
      </w:hyperlink>
      <w:r/>
    </w:p>
    <w:p>
      <w:r/>
      <w:r>
        <w:t xml:space="preserve">Campaigners and some ministers have urged rapid action, arguing that any delay compounds harm to victims whose images are generated and shared without consent. Industry observers said the case highlights broader tensions between fast-developing generative AI tools and existing regulatory frameworks, which were not designed for large-scale, automated image fabrication. </w:t>
      </w:r>
      <w:hyperlink r:id="rId14">
        <w:r>
          <w:rPr>
            <w:color w:val="0000EE"/>
            <w:u w:val="single"/>
          </w:rPr>
          <w:t>[5]</w:t>
        </w:r>
      </w:hyperlink>
      <w:r/>
    </w:p>
    <w:p>
      <w:r/>
      <w:r>
        <w:t xml:space="preserve">Ofcom has the authority to impose fines of up to 10 percent of a company’s worldwide revenue for breaches of the Online Safety Act and, if necessary, to require internet service providers to block access to an offending service in the UK. The regulator said it would act if it found X had failed to comply with its obligations. </w:t>
      </w:r>
      <w:hyperlink r:id="rId10">
        <w:r>
          <w:rPr>
            <w:color w:val="0000EE"/>
            <w:u w:val="single"/>
          </w:rPr>
          <w:t>[3]</w:t>
        </w:r>
      </w:hyperlink>
      <w:hyperlink r:id="rId11">
        <w:r>
          <w:rPr>
            <w:color w:val="0000EE"/>
            <w:u w:val="single"/>
          </w:rPr>
          <w:t>[6]</w:t>
        </w:r>
      </w:hyperlink>
      <w:r/>
    </w:p>
    <w:p>
      <w:r/>
      <w:r>
        <w:t xml:space="preserve">The investigation places X and Grok at the centre of a high-profile test of the UK’s new online-safety regime, and will be watched closely by governments, civil-society groups and technology firms as regulators attempt to bind rapidly evolving AI capabilities to existing legal protections for privacy and children online. </w:t>
      </w:r>
      <w:hyperlink r:id="rId10">
        <w:r>
          <w:rPr>
            <w:color w:val="0000EE"/>
            <w:u w:val="single"/>
          </w:rPr>
          <w:t>[3]</w:t>
        </w:r>
      </w:hyperlink>
      <w:hyperlink r:id="rId11">
        <w:r>
          <w:rPr>
            <w:color w:val="0000EE"/>
            <w:u w:val="single"/>
          </w:rPr>
          <w:t>[6]</w:t>
        </w:r>
      </w:hyperlink>
      <w:hyperlink r:id="rId14">
        <w:r>
          <w:rPr>
            <w:color w:val="0000EE"/>
            <w:u w:val="single"/>
          </w:rPr>
          <w:t>[5]</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(Al Jazeera) - Paragraph 1</w:t>
      </w:r>
      <w:r/>
    </w:p>
    <w:p>
      <w:pPr>
        <w:pStyle w:val="ListBullet"/>
        <w:spacing w:line="240" w:lineRule="auto"/>
        <w:ind w:left="720"/>
      </w:pPr>
      <w:r/>
      <w:hyperlink r:id="rId10">
        <w:r>
          <w:rPr>
            <w:color w:val="0000EE"/>
            <w:u w:val="single"/>
          </w:rPr>
          <w:t>[3]</w:t>
        </w:r>
      </w:hyperlink>
      <w:r>
        <w:t xml:space="preserve"> (Ofcom) - Paragraph 2, Paragraph 6, Paragraph 7</w:t>
      </w:r>
      <w:r/>
    </w:p>
    <w:p>
      <w:pPr>
        <w:pStyle w:val="ListBullet"/>
        <w:spacing w:line="240" w:lineRule="auto"/>
        <w:ind w:left="720"/>
      </w:pPr>
      <w:r/>
      <w:hyperlink r:id="rId11">
        <w:r>
          <w:rPr>
            <w:color w:val="0000EE"/>
            <w:u w:val="single"/>
          </w:rPr>
          <w:t>[6]</w:t>
        </w:r>
      </w:hyperlink>
      <w:r>
        <w:t xml:space="preserve"> (UK government - Online Safety Act) - Paragraph 3, Paragraph 6, Paragraph 7</w:t>
      </w:r>
      <w:r/>
    </w:p>
    <w:p>
      <w:pPr>
        <w:pStyle w:val="ListBullet"/>
        <w:spacing w:line="240" w:lineRule="auto"/>
        <w:ind w:left="720"/>
      </w:pPr>
      <w:r/>
      <w:hyperlink r:id="rId12">
        <w:r>
          <w:rPr>
            <w:color w:val="0000EE"/>
            <w:u w:val="single"/>
          </w:rPr>
          <w:t>[7]</w:t>
        </w:r>
      </w:hyperlink>
      <w:r>
        <w:t xml:space="preserve"> (UK Parliament) - Paragraph 3</w:t>
      </w:r>
      <w:r/>
    </w:p>
    <w:p>
      <w:pPr>
        <w:pStyle w:val="ListBullet"/>
        <w:spacing w:line="240" w:lineRule="auto"/>
        <w:ind w:left="720"/>
      </w:pPr>
      <w:r/>
      <w:hyperlink r:id="rId13">
        <w:r>
          <w:rPr>
            <w:color w:val="0000EE"/>
            <w:u w:val="single"/>
          </w:rPr>
          <w:t>[4]</w:t>
        </w:r>
      </w:hyperlink>
      <w:r>
        <w:t xml:space="preserve"> (The Guardian) - Paragraph 4</w:t>
      </w:r>
      <w:r/>
    </w:p>
    <w:p>
      <w:pPr>
        <w:pStyle w:val="ListBullet"/>
        <w:spacing w:line="240" w:lineRule="auto"/>
        <w:ind w:left="720"/>
      </w:pPr>
      <w:r/>
      <w:hyperlink r:id="rId14">
        <w:r>
          <w:rPr>
            <w:color w:val="0000EE"/>
            <w:u w:val="single"/>
          </w:rPr>
          <w:t>[5]</w:t>
        </w:r>
      </w:hyperlink>
      <w:r>
        <w:t xml:space="preserve"> (The Guardian) - Paragraph 4, Paragraph 5, Paragraph 7</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https://www.aljazeera.com/news/2026/1/12/uk-to-investigate-elon-musks-grok-over-deeply-disturbing-deepfakes</w:t>
        </w:r>
      </w:hyperlink>
      <w:r>
        <w:t xml:space="preserve"> - Please view link - unable to able to access data</w:t>
      </w:r>
      <w:r/>
    </w:p>
    <w:p>
      <w:pPr>
        <w:pStyle w:val="ListNumber"/>
        <w:spacing w:line="240" w:lineRule="auto"/>
        <w:ind w:left="720"/>
      </w:pPr>
      <w:r/>
      <w:hyperlink r:id="rId9">
        <w:r>
          <w:rPr>
            <w:color w:val="0000EE"/>
            <w:u w:val="single"/>
          </w:rPr>
          <w:t>https://www.aljazeera.com/news/2026/1/12/uk-to-investigate-elon-musks-grok-over-deeply-disturbing-deepfakes</w:t>
        </w:r>
      </w:hyperlink>
      <w:r>
        <w:t xml:space="preserve"> - Al Jazeera reports that the UK's media regulator, Ofcom, has initiated a formal investigation into Elon Musk's AI chatbot, Grok, for generating deepfake sexualised images. Ofcom expressed concern that such content could constitute 'intimate image abuse or pornography' and 'child sexual abuse material'. The investigation follows Prime Minister Keir Starmer's condemnation of the images as 'disgusting' and 'unlawful', urging Musk's platform, X, to address the issue. Ofcom has the authority to impose fines or ban Grok if it fails to comply with legal obligations under the UK's Online Safety Act.</w:t>
      </w:r>
      <w:r/>
    </w:p>
    <w:p>
      <w:pPr>
        <w:pStyle w:val="ListNumber"/>
        <w:spacing w:line="240" w:lineRule="auto"/>
        <w:ind w:left="720"/>
      </w:pPr>
      <w:r/>
      <w:hyperlink r:id="rId10">
        <w:r>
          <w:rPr>
            <w:color w:val="0000EE"/>
            <w:u w:val="single"/>
          </w:rPr>
          <w:t>https://www.ofcom.org.uk/online-safety/illegal-and-harmful-content/ofcom-launches-investigation-into-x-over-grok-sexualised-imagery</w:t>
        </w:r>
      </w:hyperlink>
      <w:r>
        <w:t xml:space="preserve"> - Ofcom, the UK's independent online safety regulator, has opened a formal investigation into X (formerly Twitter) concerning the use of the Grok AI chatbot to create and share undressed images of individuals, potentially amounting to intimate image abuse or pornography, and sexualised images of children, which may constitute child sexual abuse material. Ofcom is assessing whether X has complied with its legal obligations under the Online Safety Act, with the power to impose fines or block access to the platform if non-compliance is found.</w:t>
      </w:r>
      <w:r/>
    </w:p>
    <w:p>
      <w:pPr>
        <w:pStyle w:val="ListNumber"/>
        <w:spacing w:line="240" w:lineRule="auto"/>
        <w:ind w:left="720"/>
      </w:pPr>
      <w:r/>
      <w:hyperlink r:id="rId13">
        <w:r>
          <w:rPr>
            <w:color w:val="0000EE"/>
            <w:u w:val="single"/>
          </w:rPr>
          <w:t>https://www.theguardian.com/technology/2026/jan/09/musks-x-ordered-by-uk-government-to-tackle-wave-of-indecent-imagery-or-face-ban</w:t>
        </w:r>
      </w:hyperlink>
      <w:r>
        <w:t xml:space="preserve"> - The Guardian reports that the UK's media watchdog, Ofcom, has accelerated its investigation into X (formerly Twitter) due to a surge of indecent images generated by Elon Musk's Grok AI tool. X has restricted image generation via Grok to paying subscribers in response to the backlash. However, this move has been criticised by victims, politicians, and experts, who argue it is insufficient. Ofcom has the authority to impose fines or block access to the platform if X fails to comply with the Online Safety Act.</w:t>
      </w:r>
      <w:r/>
    </w:p>
    <w:p>
      <w:pPr>
        <w:pStyle w:val="ListNumber"/>
        <w:spacing w:line="240" w:lineRule="auto"/>
        <w:ind w:left="720"/>
      </w:pPr>
      <w:r/>
      <w:hyperlink r:id="rId14">
        <w:r>
          <w:rPr>
            <w:color w:val="0000EE"/>
            <w:u w:val="single"/>
          </w:rPr>
          <w:t>https://www.theguardian.com/technology/2026/jan/12/ofcom-investigating-x-outcry-sexualised-ai-images-grok-elon-musk</w:t>
        </w:r>
      </w:hyperlink>
      <w:r>
        <w:t xml:space="preserve"> - The Guardian reports that Ofcom, the UK's media regulator, has opened a formal investigation into Elon Musk's X (formerly Twitter) over the use of the Grok AI tool to create and share sexualised images. The investigation follows public and political outcry over the proliferation of such content on the platform. Ofcom is examining whether X has failed to comply with its legal obligations under the Online Safety Act, with potential penalties including fines or a de facto UK ban of the platform.</w:t>
      </w:r>
      <w:r/>
    </w:p>
    <w:p>
      <w:pPr>
        <w:pStyle w:val="ListNumber"/>
        <w:spacing w:line="240" w:lineRule="auto"/>
        <w:ind w:left="720"/>
      </w:pPr>
      <w:r/>
      <w:hyperlink r:id="rId11">
        <w:r>
          <w:rPr>
            <w:color w:val="0000EE"/>
            <w:u w:val="single"/>
          </w:rPr>
          <w:t>https://www.gov.uk/government/collections/online-safety-act</w:t>
        </w:r>
      </w:hyperlink>
      <w:r>
        <w:t xml:space="preserve"> - The UK government's official page on the Online Safety Act provides comprehensive information about the legislation, which aims to protect children and adults online by imposing duties on social media companies and search services to prevent illegal content and content harmful to children. The Act grants Ofcom the authority to regulate online content and enforce compliance, including the power to impose fines or block access to platforms that fail to adhere to its provisions.</w:t>
      </w:r>
      <w:r/>
    </w:p>
    <w:p>
      <w:pPr>
        <w:pStyle w:val="ListNumber"/>
        <w:spacing w:line="240" w:lineRule="auto"/>
        <w:ind w:left="720"/>
      </w:pPr>
      <w:r/>
      <w:hyperlink r:id="rId12">
        <w:r>
          <w:rPr>
            <w:color w:val="0000EE"/>
            <w:u w:val="single"/>
          </w:rPr>
          <w:t>https://www.parliament.uk/business/news/2023/january-2023/lords-scrutinises-online-safety-bill/</w:t>
        </w:r>
      </w:hyperlink>
      <w:r>
        <w:t xml:space="preserve"> - The UK Parliament's news article details the passage of the Online Safety Bill, which received Royal Assent on 26 October 2023, becoming the Online Safety Act. The Act establishes a new regulatory regime to address illegal and harmful online content, imposing legal requirements on search engine and internet service providers, including those providing pornographic content. It also confers new powers on the Office of Communications (Ofcom), enabling them to act as the online safety regulator.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ljazeera.com/news/2026/1/12/uk-to-investigate-elon-musks-grok-over-deeply-disturbing-deepfakes" TargetMode="External"/><Relationship Id="rId10" Type="http://schemas.openxmlformats.org/officeDocument/2006/relationships/hyperlink" Target="https://www.ofcom.org.uk/online-safety/illegal-and-harmful-content/ofcom-launches-investigation-into-x-over-grok-sexualised-imagery" TargetMode="External"/><Relationship Id="rId11" Type="http://schemas.openxmlformats.org/officeDocument/2006/relationships/hyperlink" Target="https://www.gov.uk/government/collections/online-safety-act" TargetMode="External"/><Relationship Id="rId12" Type="http://schemas.openxmlformats.org/officeDocument/2006/relationships/hyperlink" Target="https://www.parliament.uk/business/news/2023/january-2023/lords-scrutinises-online-safety-bill/" TargetMode="External"/><Relationship Id="rId13" Type="http://schemas.openxmlformats.org/officeDocument/2006/relationships/hyperlink" Target="https://www.theguardian.com/technology/2026/jan/09/musks-x-ordered-by-uk-government-to-tackle-wave-of-indecent-imagery-or-face-ban" TargetMode="External"/><Relationship Id="rId14" Type="http://schemas.openxmlformats.org/officeDocument/2006/relationships/hyperlink" Target="https://www.theguardian.com/technology/2026/jan/12/ofcom-investigating-x-outcry-sexualised-ai-images-grok-elon-musk"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