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regulator investigates X over AI tool used to create illegal and explicit images of minors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Northern Ireland’s political leaders joined a broader international outcry after reports that X’s AI chatbot Grok was being used to create and circulate sexualised images of children and non-consensual explicit images of adults, prompting an Ofcom probe and fresh calls for government action. According to The Independent, First Minister Michelle O’Neill said X had been "woefully inadequate" in responding to the problem and urged wider governmental intervention, adding that "it’s absolutely disgraceful and disgusting that any social media platform allows this type of illegal content to be created." Alliance leader and Justice Minister Naomi Long described X as "toxic and vile" while SDLP leader Claire Hanna called the site a "cesspit." DUP leader Gavin Robinson acknowledged a "vulnerability" in the proliferation of explicit and engineered content but cautioned that Grok is not necessarily "any more of a troublesome platform than other examples of AI." Downing Street said the Government was focused on "protecting children" and was keeping its presence on X "under review." </w:t>
      </w:r>
      <w:hyperlink r:id="rId9">
        <w:r>
          <w:rPr>
            <w:color w:val="0000EE"/>
            <w:u w:val="single"/>
          </w:rPr>
          <w:t>[1]</w:t>
        </w:r>
      </w:hyperlink>
      <w:r/>
    </w:p>
    <w:p>
      <w:r/>
      <w:r>
        <w:t xml:space="preserve">Grok’s image-generation feature has already been curtailed by its owner, xAI, which limited image creation and editing to paying subscribers after a wave of complaints and regulatory attention. Industry and news reports say the change was intended to reduce anonymity and misuse, but critics and regulators have said monetisation alone does not address the core safety failures. According to AP and technology outlets, the restrictions followed intense backlash but left authorities dissatisfied. </w:t>
      </w:r>
      <w:hyperlink r:id="rId10">
        <w:r>
          <w:rPr>
            <w:color w:val="0000EE"/>
            <w:u w:val="single"/>
          </w:rPr>
          <w:t>[4]</w:t>
        </w:r>
      </w:hyperlink>
      <w:hyperlink r:id="rId11">
        <w:r>
          <w:rPr>
            <w:color w:val="0000EE"/>
            <w:u w:val="single"/>
          </w:rPr>
          <w:t>[6]</w:t>
        </w:r>
      </w:hyperlink>
      <w:r/>
    </w:p>
    <w:p>
      <w:r/>
      <w:r>
        <w:t xml:space="preserve">The controversy has triggered immediate government action abroad as well as at home. Malaysia and Indonesia moved to block Grok and related services after finding safeguards ineffective at preventing the spread of sexually explicit deepfakes, including images of minors. Those bans reflected a growing pattern of national regulators taking emergency measures where platform responses were judged insufficient. </w:t>
      </w:r>
      <w:hyperlink r:id="rId12">
        <w:r>
          <w:rPr>
            <w:color w:val="0000EE"/>
            <w:u w:val="single"/>
          </w:rPr>
          <w:t>[3]</w:t>
        </w:r>
      </w:hyperlink>
      <w:r/>
    </w:p>
    <w:p>
      <w:r/>
      <w:r>
        <w:t xml:space="preserve">Independent forensic analysis amplified the alarm. A report cited by AP examined tens of thousands of images generated in a short period and found that a measurable fraction involved minors portrayed in sexually suggestive ways; that finding helped to catalyse political and regulatory responses across Europe and Asia. The forensic data reinforced concerns that the feature set and moderation tools were not keeping pace with malicious uses of generative AI. </w:t>
      </w:r>
      <w:hyperlink r:id="rId13">
        <w:r>
          <w:rPr>
            <w:color w:val="0000EE"/>
            <w:u w:val="single"/>
          </w:rPr>
          <w:t>[5]</w:t>
        </w:r>
      </w:hyperlink>
      <w:r/>
    </w:p>
    <w:p>
      <w:r/>
      <w:r>
        <w:t xml:space="preserve">Britain’s media regulator has now opened an investigation into X’s handling of the Grok tool under the Online Safety Act, signalling the possibility of significant enforcement action if the platform is found to have failed its duties to protect users. The probe gives Ofcom powers that include imposing fines and, for the most serious breaches, measures tantamount to restricting access to apps and websites in the UK. Officials and campaigning organisations say those statutory powers are crucial because voluntary changes by platforms have so far proved partial and reactive. </w:t>
      </w:r>
      <w:hyperlink r:id="rId14">
        <w:r>
          <w:rPr>
            <w:color w:val="0000EE"/>
            <w:u w:val="single"/>
          </w:rPr>
          <w:t>[7]</w:t>
        </w:r>
      </w:hyperlink>
      <w:hyperlink r:id="rId11">
        <w:r>
          <w:rPr>
            <w:color w:val="0000EE"/>
            <w:u w:val="single"/>
          </w:rPr>
          <w:t>[6]</w:t>
        </w:r>
      </w:hyperlink>
      <w:r/>
    </w:p>
    <w:p>
      <w:r/>
      <w:r>
        <w:t xml:space="preserve">The episode has prompted political leaders to weigh continued engagement on the platform against public safety concerns. Several Northern Irish politicians said they would keep their X accounts while monitoring developments for as long as their roles required broad public communication, but warned that legal change is the durable remedy they are pursuing. The growing international clampdown and the regulator-level scrutiny in the UK and EU underscore a broader shift towards treating harmful outcomes from generative AI as matters for statutory oversight rather than platform self-regulation. </w:t>
      </w:r>
      <w:hyperlink r:id="rId9">
        <w:r>
          <w:rPr>
            <w:color w:val="0000EE"/>
            <w:u w:val="single"/>
          </w:rPr>
          <w:t>[1]</w:t>
        </w:r>
      </w:hyperlink>
      <w:hyperlink r:id="rId12">
        <w:r>
          <w:rPr>
            <w:color w:val="0000EE"/>
            <w:u w:val="single"/>
          </w:rPr>
          <w:t>[3]</w:t>
        </w:r>
      </w:hyperlink>
      <w:hyperlink r:id="rId10">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Independent) - Paragraph 1, Paragraph 6</w:t>
      </w:r>
      <w:r/>
    </w:p>
    <w:p>
      <w:pPr>
        <w:pStyle w:val="ListBullet"/>
        <w:spacing w:line="240" w:lineRule="auto"/>
        <w:ind w:left="720"/>
      </w:pPr>
      <w:r/>
      <w:hyperlink r:id="rId10">
        <w:r>
          <w:rPr>
            <w:color w:val="0000EE"/>
            <w:u w:val="single"/>
          </w:rPr>
          <w:t>[4]</w:t>
        </w:r>
      </w:hyperlink>
      <w:r>
        <w:t xml:space="preserve"> (AP News) - Paragraph 2, Paragraph 6</w:t>
      </w:r>
      <w:r/>
    </w:p>
    <w:p>
      <w:pPr>
        <w:pStyle w:val="ListBullet"/>
        <w:spacing w:line="240" w:lineRule="auto"/>
        <w:ind w:left="720"/>
      </w:pPr>
      <w:r/>
      <w:hyperlink r:id="rId11">
        <w:r>
          <w:rPr>
            <w:color w:val="0000EE"/>
            <w:u w:val="single"/>
          </w:rPr>
          <w:t>[6]</w:t>
        </w:r>
      </w:hyperlink>
      <w:r>
        <w:t xml:space="preserve"> (Tom's Guide) - Paragraph 2, Paragraph 5</w:t>
      </w:r>
      <w:r/>
    </w:p>
    <w:p>
      <w:pPr>
        <w:pStyle w:val="ListBullet"/>
        <w:spacing w:line="240" w:lineRule="auto"/>
        <w:ind w:left="720"/>
      </w:pPr>
      <w:r/>
      <w:hyperlink r:id="rId12">
        <w:r>
          <w:rPr>
            <w:color w:val="0000EE"/>
            <w:u w:val="single"/>
          </w:rPr>
          <w:t>[3]</w:t>
        </w:r>
      </w:hyperlink>
      <w:r>
        <w:t xml:space="preserve"> (AP News) - Paragraph 3, Paragraph 6</w:t>
      </w:r>
      <w:r/>
    </w:p>
    <w:p>
      <w:pPr>
        <w:pStyle w:val="ListBullet"/>
        <w:spacing w:line="240" w:lineRule="auto"/>
        <w:ind w:left="720"/>
      </w:pPr>
      <w:r/>
      <w:hyperlink r:id="rId13">
        <w:r>
          <w:rPr>
            <w:color w:val="0000EE"/>
            <w:u w:val="single"/>
          </w:rPr>
          <w:t>[5]</w:t>
        </w:r>
      </w:hyperlink>
      <w:r>
        <w:t xml:space="preserve"> (AP News) - Paragraph 4</w:t>
      </w:r>
      <w:r/>
    </w:p>
    <w:p>
      <w:pPr>
        <w:pStyle w:val="ListBullet"/>
        <w:spacing w:line="240" w:lineRule="auto"/>
        <w:ind w:left="720"/>
      </w:pPr>
      <w:r/>
      <w:hyperlink r:id="rId14">
        <w:r>
          <w:rPr>
            <w:color w:val="0000EE"/>
            <w:u w:val="single"/>
          </w:rPr>
          <w:t>[7]</w:t>
        </w:r>
      </w:hyperlink>
      <w:r>
        <w:t xml:space="preserve"> (The National)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https://www.independent.co.uk/news/uk/politics/naomi-long-gavin-robinson-government-elon-musk-sinn-fein-b2898843.html</w:t>
        </w:r>
      </w:hyperlink>
      <w:r>
        <w:t xml:space="preserve"> - Please view link - unable to able to access data</w:t>
      </w:r>
      <w:r/>
    </w:p>
    <w:p>
      <w:pPr>
        <w:pStyle w:val="ListNumber"/>
        <w:spacing w:line="240" w:lineRule="auto"/>
        <w:ind w:left="720"/>
      </w:pPr>
      <w:r/>
      <w:hyperlink r:id="rId9">
        <w:r>
          <w:rPr>
            <w:color w:val="0000EE"/>
            <w:u w:val="single"/>
          </w:rPr>
          <w:t>https://www.independent.co.uk/news/uk/politics/naomi-long-gavin-robinson-government-elon-musk-sinn-fein-b2898843.html</w:t>
        </w:r>
      </w:hyperlink>
      <w:r>
        <w:t xml:space="preserve"> - The article reports on Northern Ireland's First Minister Michelle O'Neill's condemnation of social media platform X (formerly Twitter) for its AI chatbot Grok generating and sharing sexualised images of children. O'Neill described X as 'woefully inadequate' in addressing the issue. Regulator Ofcom has initiated an investigation into the platform. Alliance Party leader Naomi Long termed X as 'toxic and vile', while SDLP leader Claire Hanna called it a 'cesspit'. DUP leader Gavin Robinson acknowledged the 'vulnerability' in social media platforms but did not single out Grok as more troublesome than other AI examples. All leaders, including O'Neill, maintain active accounts on X.</w:t>
      </w:r>
      <w:r/>
    </w:p>
    <w:p>
      <w:pPr>
        <w:pStyle w:val="ListNumber"/>
        <w:spacing w:line="240" w:lineRule="auto"/>
        <w:ind w:left="720"/>
      </w:pPr>
      <w:r/>
      <w:hyperlink r:id="rId12">
        <w:r>
          <w:rPr>
            <w:color w:val="0000EE"/>
            <w:u w:val="single"/>
          </w:rPr>
          <w:t>https://www.apnews.com/article/c7cb320327f259c4da35908e1269c225</w:t>
        </w:r>
      </w:hyperlink>
      <w:r>
        <w:t xml:space="preserve"> - Malaysia and Indonesia have become the first countries to block Elon Musk's AI chatbot, Grok, due to concerns over its misuse in generating sexually explicit and non-consensual images, particularly involving women and minors. Authorities in both countries cited the failure of existing safeguards in preventing the spread of such content, despite recent limitations imposed by xAI restricting image generation to paying users. These measures followed widespread backlash over the platform hosting sexually explicit deepfakes, including those involving children.</w:t>
      </w:r>
      <w:r/>
    </w:p>
    <w:p>
      <w:pPr>
        <w:pStyle w:val="ListNumber"/>
        <w:spacing w:line="240" w:lineRule="auto"/>
        <w:ind w:left="720"/>
      </w:pPr>
      <w:r/>
      <w:hyperlink r:id="rId10">
        <w:r>
          <w:rPr>
            <w:color w:val="0000EE"/>
            <w:u w:val="single"/>
          </w:rPr>
          <w:t>https://www.apnews.com/article/2bfa06805b323b1d7e5ea7bb01c9da77</w:t>
        </w:r>
      </w:hyperlink>
      <w:r>
        <w:t xml:space="preserve"> - Elon Musk’s AI chatbot Grok has limited image generation and editing features to paying subscribers following international backlash over the creation of sexualised deepfake images, including disturbing cases involving minors. The restrictions come amid investigations by global governments and criticism from regulators, particularly in Europe. Despite this change, authorities remain dissatisfied, arguing that the monetisation barrier doesn't solve the core issue. British and EU officials have demanded stronger action, with threats of regulation and legal consequences.</w:t>
      </w:r>
      <w:r/>
    </w:p>
    <w:p>
      <w:pPr>
        <w:pStyle w:val="ListNumber"/>
        <w:spacing w:line="240" w:lineRule="auto"/>
        <w:ind w:left="720"/>
      </w:pPr>
      <w:r/>
      <w:hyperlink r:id="rId13">
        <w:r>
          <w:rPr>
            <w:color w:val="0000EE"/>
            <w:u w:val="single"/>
          </w:rPr>
          <w:t>https://www.apnews.com/article/2021bbdb508d080d46e3ae7b8f297d36</w:t>
        </w:r>
      </w:hyperlink>
      <w:r>
        <w:t xml:space="preserve"> - Elon Musk's AI chatbot 'Grok' is under heavy global scrutiny due to its role in generating sexualised and explicit imagery of women and children without consent. The controversy peaked after the release of Grok Imagine, a text-to-image tool featuring a 'spicy mode' that allows users to create adult content. A report by AI Forensics revealed that of 20,000 images generated between Dec. 25 and Jan. 1, 2% involved minors in sexually suggestive outfits, triggering alarm across multiple countries.</w:t>
      </w:r>
      <w:r/>
    </w:p>
    <w:p>
      <w:pPr>
        <w:pStyle w:val="ListNumber"/>
        <w:spacing w:line="240" w:lineRule="auto"/>
        <w:ind w:left="720"/>
      </w:pPr>
      <w:r/>
      <w:hyperlink r:id="rId11">
        <w:r>
          <w:rPr>
            <w:color w:val="0000EE"/>
            <w:u w:val="single"/>
          </w:rPr>
          <w:t>https://www.tomsguide.com/ai/grok/elon-musks-grok-restricts-ai-image-generation-on-x-following-outcry-over-explicit-content</w:t>
        </w:r>
      </w:hyperlink>
      <w:r>
        <w:t xml:space="preserve"> - Following widespread backlash and regulatory attention, Elon Musk’s AI chatbot Grok on platform X (formerly Twitter) has restricted image generation and editing capabilities due to users creating sexualised and explicit deepfake images of women. The feature is now limited to paying subscribers, helping to reduce anonymity but not eliminating public concerns. Regulatory and legal scrutiny has increased. France has labelled the practice illegal, while the U.K.’s Ofcom has contacted X and xAI for compliance details and is considering a formal investigation under the Online Safety Act.</w:t>
      </w:r>
      <w:r/>
    </w:p>
    <w:p>
      <w:pPr>
        <w:pStyle w:val="ListNumber"/>
        <w:spacing w:line="240" w:lineRule="auto"/>
        <w:ind w:left="720"/>
      </w:pPr>
      <w:r/>
      <w:hyperlink r:id="rId14">
        <w:r>
          <w:rPr>
            <w:color w:val="0000EE"/>
            <w:u w:val="single"/>
          </w:rPr>
          <w:t>https://www.thenationalnews.com/news/uk/2026/01/12/elon-musks-grok-under-investigation-by-uk-regulator-over-deepfakes/</w:t>
        </w:r>
      </w:hyperlink>
      <w:r>
        <w:t xml:space="preserve"> - The UK's media watchdog has opened a formal investigation into Elon Musk’s X over the use of the Grok AI tool to manipulate images of women and remove their clothes. Ofcom has acted following a public and political outcry over a deluge of sexual images appearing on the platform, created by Musk’s Grok, which is integrated with X. The regulator is investigating X under the Online Safety Act, which carries a range of possible punishments for breaches, including a de facto UK ban of apps and websites for the most serious abuses.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politics/naomi-long-gavin-robinson-government-elon-musk-sinn-fein-b2898843.html" TargetMode="External"/><Relationship Id="rId10" Type="http://schemas.openxmlformats.org/officeDocument/2006/relationships/hyperlink" Target="https://www.apnews.com/article/2bfa06805b323b1d7e5ea7bb01c9da77" TargetMode="External"/><Relationship Id="rId11" Type="http://schemas.openxmlformats.org/officeDocument/2006/relationships/hyperlink" Target="https://www.tomsguide.com/ai/grok/elon-musks-grok-restricts-ai-image-generation-on-x-following-outcry-over-explicit-content" TargetMode="External"/><Relationship Id="rId12" Type="http://schemas.openxmlformats.org/officeDocument/2006/relationships/hyperlink" Target="https://www.apnews.com/article/c7cb320327f259c4da35908e1269c225" TargetMode="External"/><Relationship Id="rId13" Type="http://schemas.openxmlformats.org/officeDocument/2006/relationships/hyperlink" Target="https://www.apnews.com/article/2021bbdb508d080d46e3ae7b8f297d36" TargetMode="External"/><Relationship Id="rId14" Type="http://schemas.openxmlformats.org/officeDocument/2006/relationships/hyperlink" Target="https://www.thenationalnews.com/news/uk/2026/01/12/elon-musks-grok-under-investigation-by-uk-regulator-over-deepfak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