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Valve clarifies Steam’s AI disclosure rules amid soaring generative AI use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Valve has substantially rewritten Steam’s rules on how developers must disclose the use of generative AI, clarifying that routine “AI-powered tools” such as code helpers used to improve workflow do not require a disclosure while emphasising disclosures are required when AI generates game content or produces content during gameplay, according to Video Games Chronicle. </w:t>
      </w:r>
      <w:hyperlink r:id="rId9">
        <w:r>
          <w:rPr>
            <w:color w:val="0000EE"/>
            <w:u w:val="single"/>
          </w:rPr>
          <w:t>[1]</w:t>
        </w:r>
      </w:hyperlink>
      <w:hyperlink r:id="rId9">
        <w:r>
          <w:rPr>
            <w:color w:val="0000EE"/>
            <w:u w:val="single"/>
          </w:rPr>
          <w:t>[4]</w:t>
        </w:r>
      </w:hyperlink>
      <w:r/>
    </w:p>
    <w:p>
      <w:r/>
      <w:r>
        <w:t xml:space="preserve">Under the updated form, developers must disclose two specific types of AI use: “AI to generate content for the game”, whether that content appears in the game, on its store page, or in marketing materials; and “AI content generated during gameplay”, covering any AI-created images, audio, text, or other content produced while the game runs. Valve’s move is framed as an effort to sharpen transparency about how AI is integrated into titles on Steam. According to GameDeveloper, the clarification aims to exclude efficiency-focused dev tools from the disclosure regime. </w:t>
      </w:r>
      <w:hyperlink r:id="rId9">
        <w:r>
          <w:rPr>
            <w:color w:val="0000EE"/>
            <w:u w:val="single"/>
          </w:rPr>
          <w:t>[1]</w:t>
        </w:r>
      </w:hyperlink>
      <w:hyperlink r:id="rId10">
        <w:r>
          <w:rPr>
            <w:color w:val="0000EE"/>
            <w:u w:val="single"/>
          </w:rPr>
          <w:t>[2]</w:t>
        </w:r>
      </w:hyperlink>
      <w:r/>
    </w:p>
    <w:p>
      <w:r/>
      <w:r>
        <w:t xml:space="preserve">The policy change sits on top of an existing disclosure requirement that Valve introduced in 2024, which created an “AI Generated Content Disclosure” section on store pages for titles that declare generative AI use. Analysis by Totally Human Media, reported by Video Games Chronicle, found a dramatic rise in disclosures: nearly 8,000 titles released on Steam in the first six months of 2025 noted generative AI use, compared with roughly 1,000 for the whole of 2024. That represents an 800% year-on-year increase in disclosed titles so far this year. </w:t>
      </w:r>
      <w:hyperlink r:id="rId9">
        <w:r>
          <w:rPr>
            <w:color w:val="0000EE"/>
            <w:u w:val="single"/>
          </w:rPr>
          <w:t>[1]</w:t>
        </w:r>
      </w:hyperlink>
      <w:hyperlink r:id="rId11">
        <w:r>
          <w:rPr>
            <w:color w:val="0000EE"/>
            <w:u w:val="single"/>
          </w:rPr>
          <w:t>[3]</w:t>
        </w:r>
      </w:hyperlink>
      <w:r/>
    </w:p>
    <w:p>
      <w:r/>
      <w:r>
        <w:t xml:space="preserve">Because Valve’s disclosure mechanism is voluntary, industry observers warn the number of games actually created with generative AI is likely higher than disclosed figures suggest. Industry reporting in 2024 and 2025 has attempted to balance transparency goals with the practicalities of enforcement and self-reporting. </w:t>
      </w:r>
      <w:hyperlink r:id="rId9">
        <w:r>
          <w:rPr>
            <w:color w:val="0000EE"/>
            <w:u w:val="single"/>
          </w:rPr>
          <w:t>[1]</w:t>
        </w:r>
      </w:hyperlink>
      <w:hyperlink r:id="rId12">
        <w:r>
          <w:rPr>
            <w:color w:val="0000EE"/>
            <w:u w:val="single"/>
          </w:rPr>
          <w:t>[5]</w:t>
        </w:r>
      </w:hyperlink>
      <w:r/>
    </w:p>
    <w:p>
      <w:r/>
      <w:r>
        <w:t xml:space="preserve">The broader developer landscape shows widespread adoption alongside cooling enthusiasm. According to a Game Developers Conference survey last year, a majority(52%) of developers reported working at companies that use generative AI tools, but interest is falling: only 9% of respondents said their companies were interested in generative AI tools, down from 15% the previous year, while 27% said their companies had no interest, a nine-point increase from 2024. These figures indicate that while AI has been adopted widely, corporate appetite for further experimentation may be softening. </w:t>
      </w:r>
      <w:hyperlink r:id="rId9">
        <w:r>
          <w:rPr>
            <w:color w:val="0000EE"/>
            <w:u w:val="single"/>
          </w:rPr>
          <w:t>[1]</w:t>
        </w:r>
      </w:hyperlink>
      <w:r/>
    </w:p>
    <w:p>
      <w:r/>
      <w:r>
        <w:t xml:space="preserve">Valve’s policy evolution also follows earlier interventions to manage legal risk. Ars Technica reported that Valve has required developers to demonstrate AI models were not trained on copyrighted works where relevant, and has otherwise moved to allow the majority of games made with AI tools onto Steam provided proper disclosures are made. Those prior restrictions and clarifications underscore the company’s dual aims: reduce legal exposure while providing players clearer information about AI’s role in games. </w:t>
      </w:r>
      <w:hyperlink r:id="rId13">
        <w:r>
          <w:rPr>
            <w:color w:val="0000EE"/>
            <w:u w:val="single"/>
          </w:rPr>
          <w:t>[6]</w:t>
        </w:r>
      </w:hyperlink>
      <w:hyperlink r:id="rId14">
        <w:r>
          <w:rPr>
            <w:color w:val="0000EE"/>
            <w:u w:val="single"/>
          </w:rPr>
          <w:t>[7]</w:t>
        </w:r>
      </w:hyperlink>
      <w:r/>
    </w:p>
    <w:p>
      <w:r/>
      <w:r>
        <w:t xml:space="preserve">Taken together, the rewrites reflect a maturing approach: distinguishing routine developer tooling from generative content, increasing public-facing transparency through store-page disclosures, and navigating copyright and consumer-protection concerns as AI becomes a commonplace part of game development. Industry analyses and Valve’s own statements suggest the rules are intended to make meaningful differences to what players see on Steam while leaving common AI-assisted workflows outside the disclosure net. </w:t>
      </w:r>
      <w:hyperlink r:id="rId9">
        <w:r>
          <w:rPr>
            <w:color w:val="0000EE"/>
            <w:u w:val="single"/>
          </w:rPr>
          <w:t>[1]</w:t>
        </w:r>
      </w:hyperlink>
      <w:hyperlink r:id="rId10">
        <w:r>
          <w:rPr>
            <w:color w:val="0000EE"/>
            <w:u w:val="single"/>
          </w:rPr>
          <w:t>[2]</w:t>
        </w:r>
      </w:hyperlink>
      <w:hyperlink r:id="rId12">
        <w:r>
          <w:rPr>
            <w:color w:val="0000EE"/>
            <w:u w:val="single"/>
          </w:rPr>
          <w:t>[5]</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(Video Games Chronicle) - Paragraph 1, Paragraph 2, Paragraph 3, Paragraph 4, Paragraph 5, Paragraph 7 </w:t>
      </w:r>
      <w:r/>
    </w:p>
    <w:p>
      <w:pPr>
        <w:pStyle w:val="ListBullet"/>
        <w:spacing w:line="240" w:lineRule="auto"/>
        <w:ind w:left="720"/>
      </w:pPr>
      <w:r/>
      <w:hyperlink r:id="rId10">
        <w:r>
          <w:rPr>
            <w:color w:val="0000EE"/>
            <w:u w:val="single"/>
          </w:rPr>
          <w:t>[2]</w:t>
        </w:r>
      </w:hyperlink>
      <w:r>
        <w:t xml:space="preserve"> (GameDeveloper) - Paragraph 2, Paragraph 7 </w:t>
      </w:r>
      <w:r/>
    </w:p>
    <w:p>
      <w:pPr>
        <w:pStyle w:val="ListBullet"/>
        <w:spacing w:line="240" w:lineRule="auto"/>
        <w:ind w:left="720"/>
      </w:pPr>
      <w:r/>
      <w:hyperlink r:id="rId11">
        <w:r>
          <w:rPr>
            <w:color w:val="0000EE"/>
            <w:u w:val="single"/>
          </w:rPr>
          <w:t>[3]</w:t>
        </w:r>
      </w:hyperlink>
      <w:r>
        <w:t xml:space="preserve"> (Totally Human Media / reported by Video Games Chronicle) - Paragraph 3 </w:t>
      </w:r>
      <w:r/>
    </w:p>
    <w:p>
      <w:pPr>
        <w:pStyle w:val="ListBullet"/>
        <w:spacing w:line="240" w:lineRule="auto"/>
        <w:ind w:left="720"/>
      </w:pPr>
      <w:r/>
      <w:hyperlink r:id="rId12">
        <w:r>
          <w:rPr>
            <w:color w:val="0000EE"/>
            <w:u w:val="single"/>
          </w:rPr>
          <w:t>[5]</w:t>
        </w:r>
      </w:hyperlink>
      <w:r>
        <w:t xml:space="preserve"> (GeekWire) - Paragraph 4, Paragraph 7 </w:t>
      </w:r>
      <w:r/>
    </w:p>
    <w:p>
      <w:pPr>
        <w:pStyle w:val="ListBullet"/>
        <w:spacing w:line="240" w:lineRule="auto"/>
        <w:ind w:left="720"/>
      </w:pPr>
      <w:r/>
      <w:hyperlink r:id="rId13">
        <w:r>
          <w:rPr>
            <w:color w:val="0000EE"/>
            <w:u w:val="single"/>
          </w:rPr>
          <w:t>[6]</w:t>
        </w:r>
      </w:hyperlink>
      <w:r>
        <w:t xml:space="preserve"> (Ars Technica) - Paragraph 6 </w:t>
      </w:r>
      <w:r/>
    </w:p>
    <w:p>
      <w:pPr>
        <w:pStyle w:val="ListBullet"/>
        <w:spacing w:line="240" w:lineRule="auto"/>
        <w:ind w:left="720"/>
      </w:pPr>
      <w:r/>
      <w:hyperlink r:id="rId14">
        <w:r>
          <w:rPr>
            <w:color w:val="0000EE"/>
            <w:u w:val="single"/>
          </w:rPr>
          <w:t>[7]</w:t>
        </w:r>
      </w:hyperlink>
      <w:r>
        <w:t xml:space="preserve"> (Ars Technica)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https://www.videogameschronicle.com/news/valve-has-significantly-rewritten-steams-rules-for-how-developers-much-disclose-ai-use/</w:t>
        </w:r>
      </w:hyperlink>
      <w:r>
        <w:t xml:space="preserve"> - Please view link - unable to able to access data</w:t>
      </w:r>
      <w:r/>
    </w:p>
    <w:p>
      <w:pPr>
        <w:pStyle w:val="ListNumber"/>
        <w:spacing w:line="240" w:lineRule="auto"/>
        <w:ind w:left="720"/>
      </w:pPr>
      <w:r/>
      <w:hyperlink r:id="rId10">
        <w:r>
          <w:rPr>
            <w:color w:val="0000EE"/>
            <w:u w:val="single"/>
          </w:rPr>
          <w:t>https://www.gamedeveloper.com/business/valve-tweaks-and-clarifies-ai-disclosure-rules-for-steam</w:t>
        </w:r>
      </w:hyperlink>
      <w:r>
        <w:t xml:space="preserve"> - Valve has updated its developer disclosure form for generative AI use, specifying that developers do not need to disclose the use of 'AI-powered tools' like code helpers for workflow efficiency. However, they must disclose if AI is used to generate content for the game or if AI content is generated during gameplay. This clarification aims to enhance transparency regarding AI integration in games on Steam.</w:t>
      </w:r>
      <w:r/>
    </w:p>
    <w:p>
      <w:pPr>
        <w:pStyle w:val="ListNumber"/>
        <w:spacing w:line="240" w:lineRule="auto"/>
        <w:ind w:left="720"/>
      </w:pPr>
      <w:r/>
      <w:hyperlink r:id="rId11">
        <w:r>
          <w:rPr>
            <w:color w:val="0000EE"/>
            <w:u w:val="single"/>
          </w:rPr>
          <w:t>https://www.videogameschronicle.com/news/steam-games-disclosing-generative-ai-use-are-up-800-this-year/</w:t>
        </w:r>
      </w:hyperlink>
      <w:r>
        <w:t xml:space="preserve"> - An analysis by Totally Human Media indicates that the number of Steam games disclosing the use of generative AI has increased by 800% this year. Nearly 8,000 titles released on Steam in the first six months of 2025 have disclosed generative AI use, compared to around 1,000 during the entirety of 2024. This surge reflects the growing adoption of AI technologies in game development.</w:t>
      </w:r>
      <w:r/>
    </w:p>
    <w:p>
      <w:pPr>
        <w:pStyle w:val="ListNumber"/>
        <w:spacing w:line="240" w:lineRule="auto"/>
        <w:ind w:left="720"/>
      </w:pPr>
      <w:r/>
      <w:hyperlink r:id="rId9">
        <w:r>
          <w:rPr>
            <w:color w:val="0000EE"/>
            <w:u w:val="single"/>
          </w:rPr>
          <w:t>https://www.videogameschronicle.com/news/valve-has-significantly-rewritten-steams-rules-for-how-developers-much-disclose-ai-use/</w:t>
        </w:r>
      </w:hyperlink>
      <w:r>
        <w:t xml:space="preserve"> - Valve has significantly rewritten Steam's guidelines for how developers must disclose the use of generative AI in their video games. The updated rules clarify that 'AI-powered tools' such as code helpers do not require disclosure, focusing instead on AI used to generate content for the game or during gameplay. This change aims to improve transparency and understanding of AI integration in games on Steam.</w:t>
      </w:r>
      <w:r/>
    </w:p>
    <w:p>
      <w:pPr>
        <w:pStyle w:val="ListNumber"/>
        <w:spacing w:line="240" w:lineRule="auto"/>
        <w:ind w:left="720"/>
      </w:pPr>
      <w:r/>
      <w:hyperlink r:id="rId12">
        <w:r>
          <w:rPr>
            <w:color w:val="0000EE"/>
            <w:u w:val="single"/>
          </w:rPr>
          <w:t>https://www.geekwire.com/2024/valve-software-reveals-new-rules-for-ai-powered-game-development-on-steam/</w:t>
        </w:r>
      </w:hyperlink>
      <w:r>
        <w:t xml:space="preserve"> - Valve has introduced new rules for AI-powered game development on Steam, requiring developers to disclose the use of AI-generated content. The policy mandates that games using AI tools for content creation or during gameplay must inform Valve and provide details about the AI's role. This initiative seeks to ensure transparency and address potential legal concerns related to AI-generated content in games.</w:t>
      </w:r>
      <w:r/>
    </w:p>
    <w:p>
      <w:pPr>
        <w:pStyle w:val="ListNumber"/>
        <w:spacing w:line="240" w:lineRule="auto"/>
        <w:ind w:left="720"/>
      </w:pPr>
      <w:r/>
      <w:hyperlink r:id="rId13">
        <w:r>
          <w:rPr>
            <w:color w:val="0000EE"/>
            <w:u w:val="single"/>
          </w:rPr>
          <w:t>https://www.arstechnica.com/gaming/2023/07/valve-says-steam-games-cant-use-ai-models-trained-on-copyrighted-works/</w:t>
        </w:r>
      </w:hyperlink>
      <w:r>
        <w:t xml:space="preserve"> - Valve has stated that Steam games cannot use AI models trained on copyrighted works unless developers can prove that the AI models were trained with data that does not infringe on existing copyrights. This policy aims to address legal uncertainties surrounding the use of AI-generated content in games and ensures that developers have the appropriate rights to ship their games.</w:t>
      </w:r>
      <w:r/>
    </w:p>
    <w:p>
      <w:pPr>
        <w:pStyle w:val="ListNumber"/>
        <w:spacing w:line="240" w:lineRule="auto"/>
        <w:ind w:left="720"/>
      </w:pPr>
      <w:r/>
      <w:hyperlink r:id="rId14">
        <w:r>
          <w:rPr>
            <w:color w:val="0000EE"/>
            <w:u w:val="single"/>
          </w:rPr>
          <w:t>https://www.arstechnica.com/gaming/2024/01/valve-most-games-made-with-ai-tools-are-now-welcome-on-steam/</w:t>
        </w:r>
      </w:hyperlink>
      <w:r>
        <w:t xml:space="preserve"> - Valve has updated its policies to allow the vast majority of games made with AI tools to be released on Steam. Developers are now permitted to submit games that use AI-powered tools in development or execution, provided they disclose this usage during submission. The policy distinguishes between 'pre-generated' content created with AI during development and 'live-generated' content created with AI while the game is running.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ideogameschronicle.com/news/valve-has-significantly-rewritten-steams-rules-for-how-developers-much-disclose-ai-use/" TargetMode="External"/><Relationship Id="rId10" Type="http://schemas.openxmlformats.org/officeDocument/2006/relationships/hyperlink" Target="https://www.gamedeveloper.com/business/valve-tweaks-and-clarifies-ai-disclosure-rules-for-steam" TargetMode="External"/><Relationship Id="rId11" Type="http://schemas.openxmlformats.org/officeDocument/2006/relationships/hyperlink" Target="https://www.videogameschronicle.com/news/steam-games-disclosing-generative-ai-use-are-up-800-this-year/" TargetMode="External"/><Relationship Id="rId12" Type="http://schemas.openxmlformats.org/officeDocument/2006/relationships/hyperlink" Target="https://www.geekwire.com/2024/valve-software-reveals-new-rules-for-ai-powered-game-development-on-steam/" TargetMode="External"/><Relationship Id="rId13" Type="http://schemas.openxmlformats.org/officeDocument/2006/relationships/hyperlink" Target="https://www.arstechnica.com/gaming/2023/07/valve-says-steam-games-cant-use-ai-models-trained-on-copyrighted-works/" TargetMode="External"/><Relationship Id="rId14" Type="http://schemas.openxmlformats.org/officeDocument/2006/relationships/hyperlink" Target="https://www.arstechnica.com/gaming/2024/01/valve-most-games-made-with-ai-tools-are-now-welcome-on-steam/"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