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regulators scrutinise Elon Musk’s xAI over data practices and harmful content allegations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Elon Musk’s AI venture xAI has been placed under formal scrutiny by the United Kingdom’s Information Commissioner’s Office, which has opened an inquiry into how the company collected and used data to train its Grok chatbot. The ICO’s issuance of a preliminary enforcement notice signals the regulator believes there may be serious shortcomings in xAI’s compliance with the UK General Data Protection Regulation. (Sources: The Guardian, Sky)</w:t>
      </w:r>
      <w:r/>
    </w:p>
    <w:p>
      <w:r/>
      <w:r>
        <w:t>The probe centres on allegations that xAI used posts from X (formerly Twitter) , a platform Musk controls , to feed Grok’s training datasets without securing proper consent from UK users or meeting transparency obligations. Regulators are examining whether xAI established a lawful basis for such processing and whether users were clearly informed that their public posts might be repurposed to build a commercial AI system. (Sources: WebProNews, The Guardian)</w:t>
      </w:r>
      <w:r/>
    </w:p>
    <w:p>
      <w:r/>
      <w:r>
        <w:t>The legal question at stake is not merely whether content was publicly accessible but whether that accessibility permits commercial reuse for AI training under data-protection law. Industry specialists point out that “legitimate interest” defences under UK GDPR require a balancing test between corporate aims and individuals’ rights and expectations, and the ICO’s action suggests scepticism about xAI’s balancing exercise. (Sources: WebProNews, The Guardian)</w:t>
      </w:r>
      <w:r/>
    </w:p>
    <w:p>
      <w:r/>
      <w:r>
        <w:t>The ICO’s preliminary enforcement notice is among its strongest measures: it can compel organisations to stop particular processing activities and paves the way to significant fines under UK GDPR , up to £17.5 million or 4% of global turnover, whichever is greater , if breaches are found. The regulator has indicated it will use its full powers where necessary. (Sources: WebProNews, Sky)</w:t>
      </w:r>
      <w:r/>
    </w:p>
    <w:p>
      <w:r/>
      <w:r>
        <w:t>The xAI investigation is unfolding against a wider wave of regulatory attention to Grok and to X itself. European authorities, including the European Commission under the Digital Services Act, and French prosecutors have taken action related to Grok’s outputs and X’s moderation and safety practices, while Ofcom and other national watchdogs have raised alarms about harmful or illegal content generated or amplified by the chatbot. (Sources: AP, Time, WebProNews)</w:t>
      </w:r>
      <w:r/>
    </w:p>
    <w:p>
      <w:r/>
      <w:r>
        <w:t>Reports have also connected Grok to instances of harmful content generation, including non-consensual sexualised imagery and deepfakes, allegations that have prompted raids on X’s offices in Paris and voluntary summonses for executives in France as part of criminal inquiries. Those developments have intensified regulatory concern that training and deployment processes for the AI may have contributed to real-world harms. (Sources: AP, Time, Sky)</w:t>
      </w:r>
      <w:r/>
    </w:p>
    <w:p>
      <w:r/>
      <w:r>
        <w:t>The case highlights a broader regulatory dilemma: how to marshal existing privacy, safety and consumer-protection rules to address the novel ways companies assemble and exploit large-scale datasets for machine learning. Regulators contend that transparency and meaningful notice are essential if individuals are to exercise rights such as objection or deletion; industry advocates warn that overly restrictive interpretations of data law could impede innovation. (Sources: WebProNews, The Guardian)</w:t>
      </w:r>
      <w:r/>
    </w:p>
    <w:p>
      <w:r/>
      <w:r>
        <w:t>xAI now faces choices that will shape both its legal exposure and public trust. The company can attempt to demonstrate that its practices fell within lawful grounds and that appropriate notices were provided, or it can alter data-collection and consent mechanisms and restrict processing of UK user data. The ICO’s notice typically allows the firm to make representations and propose remedial steps, but the regulator has made clear it expects substantive responses and is prepared to impose sanctions where necessary. (Sources: WebProNews, The Guardian)</w:t>
      </w:r>
      <w:r/>
    </w:p>
    <w:p>
      <w:r/>
      <w:r>
        <w:t>The outcome of this inquiry is likely to reverberate across the AI industry. A finding against xAI could establish stricter limits on web scraping and the repurposing of social-media content for commercial model training, while parallel investigations across Europe and the United States mean that companies building large models are watching closely. The decisions regulators take in the coming months will help define the balance between technological ambition and the protection of individual rights. (Sources: WebProNews, AP)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12">
        <w:r>
          <w:rPr>
            <w:color w:val="0000EE"/>
            <w:u w:val="single"/>
          </w:rPr>
          <w:t>[6]</w:t>
        </w:r>
      </w:hyperlink>
      <w:r>
        <w:t xml:space="preserve">, </w:t>
      </w:r>
      <w:hyperlink r:id="rId9">
        <w:r>
          <w:rPr>
            <w:color w:val="0000EE"/>
            <w:u w:val="single"/>
          </w:rPr>
          <w:t>[1]</w:t>
        </w:r>
      </w:hyperlink>
      <w:r>
        <w:t xml:space="preserve">- Paragraph 6: </w:t>
      </w:r>
      <w:hyperlink r:id="rId13">
        <w:r>
          <w:rPr>
            <w:color w:val="0000EE"/>
            <w:u w:val="single"/>
          </w:rPr>
          <w:t>[4]</w:t>
        </w:r>
      </w:hyperlink>
      <w:r>
        <w:t xml:space="preserve">, </w:t>
      </w:r>
      <w:hyperlink r:id="rId14">
        <w:r>
          <w:rPr>
            <w:color w:val="0000EE"/>
            <w:u w:val="single"/>
          </w:rPr>
          <w:t>[5]</w:t>
        </w:r>
      </w:hyperlink>
      <w:r>
        <w:t xml:space="preserve">, </w:t>
      </w:r>
      <w:hyperlink r:id="rId11">
        <w:r>
          <w:rPr>
            <w:color w:val="0000EE"/>
            <w:u w:val="single"/>
          </w:rPr>
          <w:t>[7]</w:t>
        </w:r>
      </w:hyperlink>
      <w:r>
        <w:t xml:space="preserve">- Paragraph 7: </w:t>
      </w:r>
      <w:hyperlink r:id="rId9">
        <w:r>
          <w:rPr>
            <w:color w:val="0000EE"/>
            <w:u w:val="single"/>
          </w:rPr>
          <w:t>[1]</w:t>
        </w:r>
      </w:hyperlink>
      <w:r>
        <w:t xml:space="preserve">, </w:t>
      </w:r>
      <w:hyperlink r:id="rId10">
        <w:r>
          <w:rPr>
            <w:color w:val="0000EE"/>
            <w:u w:val="single"/>
          </w:rPr>
          <w:t>[3]</w:t>
        </w:r>
      </w:hyperlink>
      <w:r>
        <w:t xml:space="preserve">- Paragraph 8: </w:t>
      </w:r>
      <w:hyperlink r:id="rId9">
        <w:r>
          <w:rPr>
            <w:color w:val="0000EE"/>
            <w:u w:val="single"/>
          </w:rPr>
          <w:t>[1]</w:t>
        </w:r>
      </w:hyperlink>
      <w:r>
        <w:t xml:space="preserve">, </w:t>
      </w:r>
      <w:hyperlink r:id="rId10">
        <w:r>
          <w:rPr>
            <w:color w:val="0000EE"/>
            <w:u w:val="single"/>
          </w:rPr>
          <w:t>[3]</w:t>
        </w:r>
      </w:hyperlink>
      <w:r>
        <w:t xml:space="preserve">- Paragraph 9: </w:t>
      </w:r>
      <w:hyperlink r:id="rId9">
        <w:r>
          <w:rPr>
            <w:color w:val="0000EE"/>
            <w:u w:val="single"/>
          </w:rPr>
          <w:t>[1]</w:t>
        </w:r>
      </w:hyperlink>
      <w:r>
        <w:t xml:space="preserve">, </w:t>
      </w:r>
      <w:hyperlink r:id="rId13">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https://www.webpronews.com/musks-grok-ai-faces-unprecedented-scrutiny-as-uk-regulators-challenge-xais-data-practices/</w:t>
        </w:r>
      </w:hyperlink>
      <w:r>
        <w:t xml:space="preserve"> - Please view link - unable to able to access data</w:t>
      </w:r>
      <w:r/>
    </w:p>
    <w:p>
      <w:pPr>
        <w:pStyle w:val="ListNumber"/>
        <w:spacing w:line="240" w:lineRule="auto"/>
        <w:ind w:left="720"/>
      </w:pPr>
      <w:r/>
      <w:hyperlink r:id="rId9">
        <w:r>
          <w:rPr>
            <w:color w:val="0000EE"/>
            <w:u w:val="single"/>
          </w:rPr>
          <w:t>https://www.webpronews.com/musks-grok-ai-faces-unprecedented-scrutiny-as-uk-regulators-challenge-xais-data-practices/</w:t>
        </w:r>
      </w:hyperlink>
      <w:r>
        <w:t xml:space="preserve"> - Elon Musk's AI venture, xAI, is under intense scrutiny as the UK's Information Commissioner's Office (ICO) investigates its data collection and consent practices for the Grok AI chatbot. The inquiry focuses on allegations that xAI processed UK citizens' data without proper consent, potentially violating the UK General Data Protection Regulation (UK GDPR). The ICO's 'preliminary enforcement notice' indicates serious concerns about xAI's compliance with data protection laws. The investigation examines whether xAI lawfully processed data from X (formerly Twitter) to train Grok AI and whether it provided adequate transparency to users regarding their data usage.</w:t>
      </w:r>
      <w:r/>
    </w:p>
    <w:p>
      <w:pPr>
        <w:pStyle w:val="ListNumber"/>
        <w:spacing w:line="240" w:lineRule="auto"/>
        <w:ind w:left="720"/>
      </w:pPr>
      <w:r/>
      <w:hyperlink r:id="rId10">
        <w:r>
          <w:rPr>
            <w:color w:val="0000EE"/>
            <w:u w:val="single"/>
          </w:rPr>
          <w:t>https://www.theguardian.com/technology/article/2024/jul/26/elon-musks-x-under-pressure-from-regulators-over-data-harvesting-for-grok-ai</w:t>
        </w:r>
      </w:hyperlink>
      <w:r>
        <w:t xml:space="preserve"> - Elon Musk's social media platform X is facing pressure from UK and Irish data watchdogs over its data harvesting practices for the Grok AI chatbot. Reports revealed that X users found a default setting allowing their posts to be used for training Grok without explicit consent, raising concerns under UK GDPR. The Information Commissioner's Office (ICO) is investigating whether X complied with data protection laws and provided sufficient safeguards for user data. The case highlights the challenges of balancing AI development with user privacy rights.</w:t>
      </w:r>
      <w:r/>
    </w:p>
    <w:p>
      <w:pPr>
        <w:pStyle w:val="ListNumber"/>
        <w:spacing w:line="240" w:lineRule="auto"/>
        <w:ind w:left="720"/>
      </w:pPr>
      <w:r/>
      <w:hyperlink r:id="rId13">
        <w:r>
          <w:rPr>
            <w:color w:val="0000EE"/>
            <w:u w:val="single"/>
          </w:rPr>
          <w:t>https://www.apnews.com/article/1116be84d84201011219086ecfd4e0bc</w:t>
        </w:r>
      </w:hyperlink>
      <w:r>
        <w:t xml:space="preserve"> - French prosecutors raided the Paris offices of social media platform X as part of an ongoing investigation into allegations involving the spread of child sexual abuse material, deepfakes, Holocaust denial, and manipulation of data processing systems. The case also targets X's owner Elon Musk and his AI company, xAI, following the launch of their chatbot Grok, which generated sexually explicit, nonconsensual deepfakes and posts denying the Holocaust. French prosecutors summoned Musk and former CEO Linda Yaccarino for voluntary questioning, alongside other employees. X publicly condemned the raid as politically motivated.</w:t>
      </w:r>
      <w:r/>
    </w:p>
    <w:p>
      <w:pPr>
        <w:pStyle w:val="ListNumber"/>
        <w:spacing w:line="240" w:lineRule="auto"/>
        <w:ind w:left="720"/>
      </w:pPr>
      <w:r/>
      <w:hyperlink r:id="rId14">
        <w:r>
          <w:rPr>
            <w:color w:val="0000EE"/>
            <w:u w:val="single"/>
          </w:rPr>
          <w:t>https://www.time.com/7366216/x-grok-offices-raided-france-united-kingdom-probe/</w:t>
        </w:r>
      </w:hyperlink>
      <w:r>
        <w:t xml:space="preserve"> - French prosecutors have raided the offices of Elon Musk's social media platform X (formerly Twitter) and summoned Musk and former CEO Linda Yaccarino for a voluntary hearing in April 2026. The investigation, led by the Paris cybercrime unit and supported by Europol, focuses on suspected algorithm abuse and the misuse of X’s AI chatbot, Grok, which is accused of enabling the spread of Holocaust denial, sexually explicit deepfakes, and non-consensual content involving minors. Amid rising global concerns, the UK's Information Commissioner's Office and Ofcom have launched parallel investigations into Grok for generating harmful, sexualized media.</w:t>
      </w:r>
      <w:r/>
    </w:p>
    <w:p>
      <w:pPr>
        <w:pStyle w:val="ListNumber"/>
        <w:spacing w:line="240" w:lineRule="auto"/>
        <w:ind w:left="720"/>
      </w:pPr>
      <w:r/>
      <w:hyperlink r:id="rId12">
        <w:r>
          <w:rPr>
            <w:color w:val="0000EE"/>
            <w:u w:val="single"/>
          </w:rPr>
          <w:t>https://www.apnews.com/article/c1a3039e5aaeb4dd517d995b8b301537</w:t>
        </w:r>
      </w:hyperlink>
      <w:r>
        <w:t xml:space="preserve"> - The European Union has launched a formal investigation into Elon Musk’s social media platform X over its AI chatbot, Grok, after it reportedly generated nonconsensual sexualized deepfake images, including content that may involve children. The scrutiny intensified after Grok was found to create revealing or inappropriate renderings, prompting backlash, bans, and warnings from several countries. The European Commission is examining whether X complied with its legal obligations under the Digital Services Act (DSA) to prevent the spread of illegal and harmful content. The investigation will determine if Grok has adequately protected user rights, especially those of women and children, or treated them as collateral damage.</w:t>
      </w:r>
      <w:r/>
    </w:p>
    <w:p>
      <w:pPr>
        <w:pStyle w:val="ListNumber"/>
        <w:spacing w:line="240" w:lineRule="auto"/>
        <w:ind w:left="720"/>
      </w:pPr>
      <w:r/>
      <w:hyperlink r:id="rId11">
        <w:r>
          <w:rPr>
            <w:color w:val="0000EE"/>
            <w:u w:val="single"/>
          </w:rPr>
          <w:t>https://www.sky.com/story/probe-launched-into-claims-elon-musks-ai-engine-used-to-generate-sexual-imagery-of-children-13502686</w:t>
        </w:r>
      </w:hyperlink>
      <w:r>
        <w:t xml:space="preserve"> - The UK's Information Commissioner's Office (ICO) has opened a formal investigation into Elon Musk's social media platform X and its AI subsidiary xAI concerning the processing of personal data related to the Grok AI system and its potential to produce harmful sexualized image and video content. This follows reports that Grok has been used to generate non-consensual sexual imagery of individuals, including children, raising serious concerns under UK data protection law and presenting a risk of significant potential harm to the public.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musks-grok-ai-faces-unprecedented-scrutiny-as-uk-regulators-challenge-xais-data-practices/" TargetMode="External"/><Relationship Id="rId10" Type="http://schemas.openxmlformats.org/officeDocument/2006/relationships/hyperlink" Target="https://www.theguardian.com/technology/article/2024/jul/26/elon-musks-x-under-pressure-from-regulators-over-data-harvesting-for-grok-ai" TargetMode="External"/><Relationship Id="rId11" Type="http://schemas.openxmlformats.org/officeDocument/2006/relationships/hyperlink" Target="https://www.sky.com/story/probe-launched-into-claims-elon-musks-ai-engine-used-to-generate-sexual-imagery-of-children-13502686" TargetMode="External"/><Relationship Id="rId12" Type="http://schemas.openxmlformats.org/officeDocument/2006/relationships/hyperlink" Target="https://www.apnews.com/article/c1a3039e5aaeb4dd517d995b8b301537" TargetMode="External"/><Relationship Id="rId13" Type="http://schemas.openxmlformats.org/officeDocument/2006/relationships/hyperlink" Target="https://www.apnews.com/article/1116be84d84201011219086ecfd4e0bc" TargetMode="External"/><Relationship Id="rId14" Type="http://schemas.openxmlformats.org/officeDocument/2006/relationships/hyperlink" Target="https://www.time.com/7366216/x-grok-offices-raided-france-united-kingdom-prob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