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 archiving faces clash as publishers block AI data harvest and shift towards paid licensing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Major publishers and some high-profile platforms have moved to bar the Internet Archive and similar organisations from indexing large swathes of web content as part of a broader effort to prevent their material being harvested for artificial intelligence training. Industry analyses show an accelerating trend among mainstream news outlets to restrict automated crawlers, and at least one social network has explicitly stopped the Wayback Machine from archiving most user-generated posts after finding evidence that archived snapshots were used to bypass its data-access rules. (According to a study by Wired and reporting from Ars Technica.) </w:t>
      </w:r>
      <w:r/>
    </w:p>
    <w:p>
      <w:r/>
      <w:r>
        <w:t>Publishers and platforms are relying on a mix of technical measures and contractual controls to enforce those blocks. Web operators employ sophisticated detection and filtering tools to identify and deny access to crawlers they judge to be linked to AI training, while others have adopted robots.txt and related measures to prevent third-party archiving. According to Wired, more than eight in ten top-ranked US news sites now take steps to block AI bots, reflecting a coordinated industry response.</w:t>
      </w:r>
      <w:r/>
    </w:p>
    <w:p>
      <w:r/>
      <w:r>
        <w:t>At the same time, major commercial deals that monetise content for AI development are reshaping the economics of digital archives. Academic publishers have negotiated multi‑million‑dollar licences with large technology firms to supply curated bodies of books and journals for model training, a move credited with producing measurable boosts to corporate revenues and described by trade reporting as part of a strategic pivot amid funding pressures. Coverage of these agreements, and corporate statements about them, underline how licensing is increasingly viewed as a viable revenue source. (According to reporting by The Independent and an analysis in TNNewsOnline; the Taylor &amp; Francis–Microsoft arrangement has been widely noted.)</w:t>
      </w:r>
      <w:r/>
    </w:p>
    <w:p>
      <w:r/>
      <w:r>
        <w:t>Those commercial arrangements have provoked objections from researchers, authors and professional bodies who say they were not consulted and that agreements raise questions over consent, copyright and fair payment. The National Communication Association and the Society of Authors have publicly criticised at least one prominent licence for proceeding without adequate notice to contributors and for creating opacity around how scholarly work will be reused in AI systems. These organisations have called for greater transparency and protections for creators whose work is repurposed for model training.</w:t>
      </w:r>
      <w:r/>
    </w:p>
    <w:p>
      <w:r/>
      <w:r>
        <w:t>The combined effect of technical blocking and exclusive licensing is already altering the practical shape of the “open web” that archivists and many nonprofits have long sought to preserve. Archivists warn that restricting access to historical snapshots limits the public record and makes it harder to maintain independent, long‑term archives of digital culture and news. Platforms that restrict archiving argue they are defending user privacy and their commercial rights; archivists and preservation advocates counter that such restrictions shift cultural and historical stewardship into commercial hands. (Ars Technica and Wired report on these tensions.)</w:t>
      </w:r>
      <w:r/>
    </w:p>
    <w:p>
      <w:r/>
      <w:r>
        <w:t>Taken together, the developments point to a contested settlement over who controls digital knowledge in the AI era: a market increasingly driven by paid licences and defensive technology on one side, and nonprofit efforts to safeguard open access and historical continuity on the other. Industry data and public statements suggest this contest will continue to redefine access, compensation and preservation as AI systems consume ever more of the web’s recorded content. (According to TNNewsOnline and The Independent.)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[2]</w:t>
        </w:r>
      </w:hyperlink>
      <w:r>
        <w:t xml:space="preserve">- Paragraph 2: </w:t>
      </w:r>
      <w:hyperlink r:id="rId10">
        <w:r>
          <w:rPr>
            <w:color w:val="0000EE"/>
            <w:u w:val="single"/>
          </w:rPr>
          <w:t>[7]</w:t>
        </w:r>
      </w:hyperlink>
      <w:r>
        <w:t xml:space="preserve">- Paragraph 3: </w:t>
      </w:r>
      <w:hyperlink r:id="rId12">
        <w:r>
          <w:rPr>
            <w:color w:val="0000EE"/>
            <w:u w:val="single"/>
          </w:rPr>
          <w:t>[6]</w:t>
        </w:r>
      </w:hyperlink>
      <w:r>
        <w:t xml:space="preserve">, </w:t>
      </w:r>
      <w:hyperlink r:id="rId13">
        <w:r>
          <w:rPr>
            <w:color w:val="0000EE"/>
            <w:u w:val="single"/>
          </w:rPr>
          <w:t>[4]</w:t>
        </w:r>
      </w:hyperlink>
      <w:r>
        <w:t xml:space="preserve">- Paragraph 4: </w:t>
      </w:r>
      <w:hyperlink r:id="rId14">
        <w:r>
          <w:rPr>
            <w:color w:val="0000EE"/>
            <w:u w:val="single"/>
          </w:rPr>
          <w:t>[3]</w:t>
        </w:r>
      </w:hyperlink>
      <w:r>
        <w:t xml:space="preserve">, </w:t>
      </w:r>
      <w:hyperlink r:id="rId15">
        <w:r>
          <w:rPr>
            <w:color w:val="0000EE"/>
            <w:u w:val="single"/>
          </w:rPr>
          <w:t>[5]</w:t>
        </w:r>
      </w:hyperlink>
      <w:r>
        <w:t xml:space="preserve">- Paragraph 5: </w:t>
      </w:r>
      <w:hyperlink r:id="rId11">
        <w:r>
          <w:rPr>
            <w:color w:val="0000EE"/>
            <w:u w:val="single"/>
          </w:rPr>
          <w:t>[2]</w:t>
        </w:r>
      </w:hyperlink>
      <w:r>
        <w:t xml:space="preserve">, </w:t>
      </w:r>
      <w:hyperlink r:id="rId10">
        <w:r>
          <w:rPr>
            <w:color w:val="0000EE"/>
            <w:u w:val="single"/>
          </w:rPr>
          <w:t>[7]</w:t>
        </w:r>
      </w:hyperlink>
      <w:r>
        <w:t xml:space="preserve">- Paragraph 6: </w:t>
      </w:r>
      <w:hyperlink r:id="rId13">
        <w:r>
          <w:rPr>
            <w:color w:val="0000EE"/>
            <w:u w:val="single"/>
          </w:rPr>
          <w:t>[4]</w:t>
        </w:r>
      </w:hyperlink>
      <w:r>
        <w:t xml:space="preserve">, </w:t>
      </w:r>
      <w:hyperlink r:id="rId12">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https://opentools.ai/news/major-news-outlets-block-internet-archive-to-combat-ai-scraping</w:t>
        </w:r>
      </w:hyperlink>
      <w:r>
        <w:t xml:space="preserve"> - Please view link - unable to able to access data</w:t>
      </w:r>
      <w:r/>
    </w:p>
    <w:p>
      <w:pPr>
        <w:pStyle w:val="ListNumber"/>
        <w:spacing w:line="240" w:lineRule="auto"/>
        <w:ind w:left="720"/>
      </w:pPr>
      <w:r/>
      <w:hyperlink r:id="rId11">
        <w:r>
          <w:rPr>
            <w:color w:val="0000EE"/>
            <w:u w:val="single"/>
          </w:rPr>
          <w:t>https://arstechnica.com/tech-policy/2025/08/reddit-blocks-internet-archive-to-end-sneaky-ai-scraping/</w:t>
        </w:r>
      </w:hyperlink>
      <w:r>
        <w:t xml:space="preserve"> - In August 2025, Reddit announced it would block the Internet Archive's Wayback Machine from indexing most of its content. This decision was prompted by concerns that AI companies were scraping Reddit's data via archived snapshots, circumventing Reddit's own data access policies. As a result, only Reddit's homepage will be archived, limiting the preservation of user posts and comments. Reddit's spokesperson confirmed awareness of instances where AI companies violated platform policies by scraping data from the Wayback Machine. (</w:t>
      </w:r>
      <w:hyperlink r:id="rId17">
        <w:r>
          <w:rPr>
            <w:color w:val="0000EE"/>
            <w:u w:val="single"/>
          </w:rPr>
          <w:t>arstechnica.com</w:t>
        </w:r>
      </w:hyperlink>
      <w:r>
        <w:t>)</w:t>
      </w:r>
      <w:r/>
    </w:p>
    <w:p>
      <w:pPr>
        <w:pStyle w:val="ListNumber"/>
        <w:spacing w:line="240" w:lineRule="auto"/>
        <w:ind w:left="720"/>
      </w:pPr>
      <w:r/>
      <w:hyperlink r:id="rId14">
        <w:r>
          <w:rPr>
            <w:color w:val="0000EE"/>
            <w:u w:val="single"/>
          </w:rPr>
          <w:t>https://www.natcom.org/2024/10/12/ex-statement-taylor-and-francis/</w:t>
        </w:r>
      </w:hyperlink>
      <w:r>
        <w:t xml:space="preserve"> - In October 2024, the National Communication Association (NCA) expressed concern over Taylor &amp; Francis's $10 million data-access agreement with Microsoft. The deal grants Microsoft non-exclusive access to advanced learning content across Taylor &amp; Francis's books and journals. The NCA Executive Committee was not consulted about or given advance notice of this deal, raising questions about transparency and the impact on authors and creators. (</w:t>
      </w:r>
      <w:hyperlink r:id="rId18">
        <w:r>
          <w:rPr>
            <w:color w:val="0000EE"/>
            <w:u w:val="single"/>
          </w:rPr>
          <w:t>natcom.org</w:t>
        </w:r>
      </w:hyperlink>
      <w:r>
        <w:t>)</w:t>
      </w:r>
      <w:r/>
    </w:p>
    <w:p>
      <w:pPr>
        <w:pStyle w:val="ListNumber"/>
        <w:spacing w:line="240" w:lineRule="auto"/>
        <w:ind w:left="720"/>
      </w:pPr>
      <w:r/>
      <w:hyperlink r:id="rId13">
        <w:r>
          <w:rPr>
            <w:color w:val="0000EE"/>
            <w:u w:val="single"/>
          </w:rPr>
          <w:t>https://www.tnnewsonline.com/blogs/academic-publishers-embrace-ai-licensing-for-new-revenue-amid-funding-cuts</w:t>
        </w:r>
      </w:hyperlink>
      <w:r>
        <w:t xml:space="preserve"> - Academic publishers, including Taylor &amp; Francis, are increasingly entering AI licensing deals to generate new revenue streams amid funding cuts. In 2024, Taylor &amp; Francis secured a $10 million deal with Microsoft, granting access to its vast academic library for training large language models. This move, along with other partnerships, significantly boosted the publisher's revenue growth, highlighting a shift towards monetising academic content through AI collaborations. (</w:t>
      </w:r>
      <w:hyperlink r:id="rId19">
        <w:r>
          <w:rPr>
            <w:color w:val="0000EE"/>
            <w:u w:val="single"/>
          </w:rPr>
          <w:t>tnnewsonline.com</w:t>
        </w:r>
      </w:hyperlink>
      <w:r>
        <w:t>)</w:t>
      </w:r>
      <w:r/>
    </w:p>
    <w:p>
      <w:pPr>
        <w:pStyle w:val="ListNumber"/>
        <w:spacing w:line="240" w:lineRule="auto"/>
        <w:ind w:left="720"/>
      </w:pPr>
      <w:r/>
      <w:hyperlink r:id="rId15">
        <w:r>
          <w:rPr>
            <w:color w:val="0000EE"/>
            <w:u w:val="single"/>
          </w:rPr>
          <w:t>https://societyofauthors.org/2024/07/22/the-soa-responds-to-taylor-francis-groups-sale-of-data-to-develop-ai/</w:t>
        </w:r>
      </w:hyperlink>
      <w:r>
        <w:t xml:space="preserve"> - The Society of Authors (SoA) responded to Taylor &amp; Francis's sale of data to Microsoft for AI development, expressing concerns over the lack of consultation with authors. The deal, worth over $10 million in its first year, raises questions about copyright, moral rights, and data protection. The SoA emphasised the need for transparency and fair compensation for authors when their works are used in AI training. (</w:t>
      </w:r>
      <w:hyperlink r:id="rId20">
        <w:r>
          <w:rPr>
            <w:color w:val="0000EE"/>
            <w:u w:val="single"/>
          </w:rPr>
          <w:t>societyofauthors.org</w:t>
        </w:r>
      </w:hyperlink>
      <w:r>
        <w:t>)</w:t>
      </w:r>
      <w:r/>
    </w:p>
    <w:p>
      <w:pPr>
        <w:pStyle w:val="ListNumber"/>
        <w:spacing w:line="240" w:lineRule="auto"/>
        <w:ind w:left="720"/>
      </w:pPr>
      <w:r/>
      <w:hyperlink r:id="rId12">
        <w:r>
          <w:rPr>
            <w:color w:val="0000EE"/>
            <w:u w:val="single"/>
          </w:rPr>
          <w:t>https://www.the-independent.com/news/business/business-events-giant-informa-enjoys-sales-boost-amid-microsoft-ai-deal-b2566503.html</w:t>
        </w:r>
      </w:hyperlink>
      <w:r>
        <w:t xml:space="preserve"> - Informa, the parent company of Taylor &amp; Francis, reported a sales boost following its $10 million deal with Microsoft to explore AI applications. The agreement, set to run until 2027, grants Microsoft access to Informa's content and data, enhancing AI systems. This partnership reflects a broader trend of publishers seeking new revenue streams through AI collaborations amid changing market dynamics. (</w:t>
      </w:r>
      <w:hyperlink r:id="rId21">
        <w:r>
          <w:rPr>
            <w:color w:val="0000EE"/>
            <w:u w:val="single"/>
          </w:rPr>
          <w:t>the-independent.com</w:t>
        </w:r>
      </w:hyperlink>
      <w:r>
        <w:t>)</w:t>
      </w:r>
      <w:r/>
    </w:p>
    <w:p>
      <w:pPr>
        <w:pStyle w:val="ListNumber"/>
        <w:spacing w:line="240" w:lineRule="auto"/>
        <w:ind w:left="720"/>
      </w:pPr>
      <w:r/>
      <w:hyperlink r:id="rId10">
        <w:r>
          <w:rPr>
            <w:color w:val="0000EE"/>
            <w:u w:val="single"/>
          </w:rPr>
          <w:t>https://www.wired.com/story/most-news-sites-block-ai-bots-right-wing-media-welcomes-them/</w:t>
        </w:r>
      </w:hyperlink>
      <w:r>
        <w:t xml:space="preserve"> - A study revealed that over 88% of top-ranked news outlets in the US block AI web crawlers, including major newspapers and magazines. This trend aims to prevent AI companies from scraping content for training data, with some publishers seeking licensing deals instead. However, right-wing media outlets are less likely to block AI bots, highlighting a divide in the industry's approach to AI data access. (</w:t>
      </w:r>
      <w:hyperlink r:id="rId22">
        <w:r>
          <w:rPr>
            <w:color w:val="0000EE"/>
            <w:u w:val="single"/>
          </w:rPr>
          <w:t>wired.com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major-news-outlets-block-internet-archive-to-combat-ai-scraping" TargetMode="External"/><Relationship Id="rId10" Type="http://schemas.openxmlformats.org/officeDocument/2006/relationships/hyperlink" Target="https://www.wired.com/story/most-news-sites-block-ai-bots-right-wing-media-welcomes-them/" TargetMode="External"/><Relationship Id="rId11" Type="http://schemas.openxmlformats.org/officeDocument/2006/relationships/hyperlink" Target="https://arstechnica.com/tech-policy/2025/08/reddit-blocks-internet-archive-to-end-sneaky-ai-scraping/" TargetMode="External"/><Relationship Id="rId12" Type="http://schemas.openxmlformats.org/officeDocument/2006/relationships/hyperlink" Target="https://www.the-independent.com/news/business/business-events-giant-informa-enjoys-sales-boost-amid-microsoft-ai-deal-b2566503.html" TargetMode="External"/><Relationship Id="rId13" Type="http://schemas.openxmlformats.org/officeDocument/2006/relationships/hyperlink" Target="https://www.tnnewsonline.com/blogs/academic-publishers-embrace-ai-licensing-for-new-revenue-amid-funding-cuts" TargetMode="External"/><Relationship Id="rId14" Type="http://schemas.openxmlformats.org/officeDocument/2006/relationships/hyperlink" Target="https://www.natcom.org/2024/10/12/ex-statement-taylor-and-francis/" TargetMode="External"/><Relationship Id="rId15" Type="http://schemas.openxmlformats.org/officeDocument/2006/relationships/hyperlink" Target="https://societyofauthors.org/2024/07/22/the-soa-responds-to-taylor-francis-groups-sale-of-data-to-develop-ai/" TargetMode="External"/><Relationship Id="rId16" Type="http://schemas.openxmlformats.org/officeDocument/2006/relationships/hyperlink" Target="https://www.noahwire.com" TargetMode="External"/><Relationship Id="rId17" Type="http://schemas.openxmlformats.org/officeDocument/2006/relationships/hyperlink" Target="https://arstechnica.com/tech-policy/2025/08/reddit-blocks-internet-archive-to-end-sneaky-ai-scraping/?utm_source=openai" TargetMode="External"/><Relationship Id="rId18" Type="http://schemas.openxmlformats.org/officeDocument/2006/relationships/hyperlink" Target="https://www.natcom.org/2024/10/12/ex-statement-taylor-and-francis/?utm_source=openai" TargetMode="External"/><Relationship Id="rId19" Type="http://schemas.openxmlformats.org/officeDocument/2006/relationships/hyperlink" Target="https://www.tnnewsonline.com/blogs/academic-publishers-embrace-ai-licensing-for-new-revenue-amid-funding-cuts?utm_source=openai" TargetMode="External"/><Relationship Id="rId20" Type="http://schemas.openxmlformats.org/officeDocument/2006/relationships/hyperlink" Target="https://societyofauthors.org/2024/07/22/the-soa-responds-to-taylor-francis-groups-sale-of-data-to-develop-ai/?utm_source=openai" TargetMode="External"/><Relationship Id="rId21" Type="http://schemas.openxmlformats.org/officeDocument/2006/relationships/hyperlink" Target="https://www.the-independent.com/news/business/business-events-giant-informa-enjoys-sales-boost-amid-microsoft-ai-deal-b2566503.html?utm_source=openai" TargetMode="External"/><Relationship Id="rId22" Type="http://schemas.openxmlformats.org/officeDocument/2006/relationships/hyperlink" Target="https://www.wired.com/story/most-news-sites-block-ai-bots-right-wing-media-welcomes-the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