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Kenya champions responsible AI regulation to safeguard radio’s public service role on World Radio Day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Kenya used its World Radio Day national observance to press for regulatory approaches that preserve radio’s public service role while allowing broadcasters to harness artificial intelligence responsibly. Government officials, industry bodies and public broadcasters highlighted radio’s continued reach into rural and underserved communities even as AI begins to reshape content production and distribution.</w:t>
      </w:r>
      <w:r/>
    </w:p>
    <w:p>
      <w:r/>
      <w:r>
        <w:t>Information and Broadcasting Secretary Temesi Mukani said that technological progress must be guided by ethical standards and public interest. “Artificial intelligence should boost productivity, widen inclusion, and improve access to information, especially for under-served communities, while upholding truth, transparency, ethics, and public interest.” His remarks framed AI as a tool whose benefits depend on regulation and oversight.</w:t>
      </w:r>
      <w:r/>
    </w:p>
    <w:p>
      <w:r/>
      <w:r>
        <w:t>Media Council of Kenya chairman Maina Muiruri reiterated radio’s central place in the national information ecosystem and its unmatched audience penetration. “Radio remains Kenya’s most trusted and widely accessed medium, reaching over 90% of the population. It is vital for information, public dialogue and cultural expression, especially in rural and under-served communities. Protecting its independence while ensuring professionalism and ethical standards is essential,” he stated, urging safeguards to protect editorial independence as formats evolve.</w:t>
      </w:r>
      <w:r/>
    </w:p>
    <w:p>
      <w:r/>
      <w:r>
        <w:t>Speaking for the Kenya National Commission for UNESCO, a presenter stressed the theme “Radio and AI” as a timely prompt to marry innovation with human-rights principles. “The theme “Radio and AI” speaks directly to the era in which we live. Radio plays a crucial role in promoting peaceful coexistence: it can either strengthen public trust or undermine it. As UNESCO emphasises, technological innovation must respect human rights. In the media sector, this means AI should serve as a tool that supports and enhances the work of journalists,” Wincate Mukami said in a presentation delivered on behalf of Gichiah.</w:t>
      </w:r>
      <w:r/>
    </w:p>
    <w:p>
      <w:r/>
      <w:r>
        <w:t>Editors and broadcasters cautioned that AI’s promise of efficiency and expanded multilingual reach must not erode verification, accountability or the human connection listeners rely on. “We gather at a defining moment for Kenya. Radio reaches where fibre optics do not; it remains the heartbeat of Kenyan public discourse. AI can support multilingual broadcasting and expand access to information. Technology is not inherently disruptive; it can also be preservative when applied responsibly,” said Kenya Editors Guild president Zubeidah Kananu, who later warned that unchecked deployment could create accountability gaps. “Kenyans turn to radio not only for information but also for reassurance. Radio’s enduring power lies in the human voice. If AI remains unregulated, we risk significant gaps in accountability. We need clear disclosure standards and appropriate regulation. The objective is not to resist innovation, but to shape it responsibly,” she stated.</w:t>
      </w:r>
      <w:r/>
    </w:p>
    <w:p>
      <w:r/>
      <w:r>
        <w:t>Beyond calls for disclosure rules, stakeholders pointed to practical steps already under way: training for journalists in ethical AI use and references to a national AI strategy that aims to foster innovation while guarding against harms such as bias, privacy breaches and misinformation. The Communications Authority and public broadcasters signalled readiness to embrace new tools, but emphasised that policy frameworks must be forward-looking to preserve press freedom, protect children online and maintain public trust as radio adapts to a rapidly changing technological landscape.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0">
        <w:r>
          <w:rPr>
            <w:color w:val="0000EE"/>
            <w:u w:val="single"/>
          </w:rPr>
          <w:t>[4]</w:t>
        </w:r>
      </w:hyperlink>
      <w:r>
        <w:t xml:space="preserve">- Paragraph 4: </w:t>
      </w:r>
      <w:hyperlink r:id="rId9">
        <w:r>
          <w:rPr>
            <w:color w:val="0000EE"/>
            <w:u w:val="single"/>
          </w:rPr>
          <w:t>[2]</w:t>
        </w:r>
      </w:hyperlink>
      <w:r>
        <w:t xml:space="preserve">, </w:t>
      </w:r>
      <w:hyperlink r:id="rId12">
        <w:r>
          <w:rPr>
            <w:color w:val="0000EE"/>
            <w:u w:val="single"/>
          </w:rPr>
          <w:t>[3]</w:t>
        </w:r>
      </w:hyperlink>
      <w:r>
        <w:t xml:space="preserve">- Paragraph 5: </w:t>
      </w:r>
      <w:hyperlink r:id="rId9">
        <w:r>
          <w:rPr>
            <w:color w:val="0000EE"/>
            <w:u w:val="single"/>
          </w:rPr>
          <w:t>[2]</w:t>
        </w:r>
      </w:hyperlink>
      <w:r>
        <w:t xml:space="preserve">, </w:t>
      </w:r>
      <w:hyperlink r:id="rId13">
        <w:r>
          <w:rPr>
            <w:color w:val="0000EE"/>
            <w:u w:val="single"/>
          </w:rPr>
          <w:t>[6]</w:t>
        </w:r>
      </w:hyperlink>
      <w:r>
        <w:t xml:space="preserve">- Paragraph 6: </w:t>
      </w:r>
      <w:hyperlink r:id="rId11">
        <w:r>
          <w:rPr>
            <w:color w:val="0000EE"/>
            <w:u w:val="single"/>
          </w:rPr>
          <w:t>[5]</w:t>
        </w:r>
      </w:hyperlink>
      <w:r>
        <w:t xml:space="preserve">, </w:t>
      </w:r>
      <w:hyperlink r:id="rId12">
        <w:r>
          <w:rPr>
            <w:color w:val="0000EE"/>
            <w:u w:val="single"/>
          </w:rPr>
          <w:t>[3]</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https://www.capitalfm.co.ke/news/2026/02/govt-media-players-advocate-for-balanced-ai-regulation-as-kenya-marks-world-radio-day/</w:t>
        </w:r>
      </w:hyperlink>
      <w:r>
        <w:t xml:space="preserve"> - Please view link - unable to able to access data</w:t>
      </w:r>
      <w:r/>
    </w:p>
    <w:p>
      <w:pPr>
        <w:pStyle w:val="ListNumber"/>
        <w:spacing w:line="240" w:lineRule="auto"/>
        <w:ind w:left="720"/>
      </w:pPr>
      <w:r/>
      <w:hyperlink r:id="rId9">
        <w:r>
          <w:rPr>
            <w:color w:val="0000EE"/>
            <w:u w:val="single"/>
          </w:rPr>
          <w:t>https://www.capitalfm.co.ke/news/2026/02/govt-media-players-advocate-for-balanced-ai-regulation-as-kenya-marks-world-radio-day/</w:t>
        </w:r>
      </w:hyperlink>
      <w:r>
        <w:t xml:space="preserve"> - Kenya marked World Radio Day with renewed calls to safeguard radio’s public service mandate while embracing emerging technologies responsibly. Information and Broadcasting Secretary Temesi Mukani underscored the growing influence of artificial intelligence in media, noting that innovation must align with ethical standards. Media Council of Kenya Chairman Maina Muiruri described radio as the country’s most accessible and trusted medium, reaching more than 90 per cent of the population. Kenya National Commission for UNESCO Acting Secretary General James Gichiah echoed the call, tying this year’s theme – ‘Radio and AI’ – to the broader need for ethical innovation. Media stakeholders urged policymakers to strike a balance between innovation and responsibility as artificial intelligence reshapes the broadcasting landscape.</w:t>
      </w:r>
      <w:r/>
    </w:p>
    <w:p>
      <w:pPr>
        <w:pStyle w:val="ListNumber"/>
        <w:spacing w:line="240" w:lineRule="auto"/>
        <w:ind w:left="720"/>
      </w:pPr>
      <w:r/>
      <w:hyperlink r:id="rId12">
        <w:r>
          <w:rPr>
            <w:color w:val="0000EE"/>
            <w:u w:val="single"/>
          </w:rPr>
          <w:t>https://mediacouncil.or.ke/media-center/mck-newsroom/news/mck-marks-world-press-freedom-day-call-ethical-ai-use</w:t>
        </w:r>
      </w:hyperlink>
      <w:r>
        <w:t xml:space="preserve"> - The Media Council of Kenya (MCK) joined stakeholders across the country and globe in commemorating this year’s World Press Freedom Day, with renewed calls for ethical deployment of artificial intelligence (AI) in journalism, improved safety of media professionals, and protection of press freedom in an evolving digital ecosystem. This year’s event, themed “The Impact of Artificial Intelligence on Press Freedom and the Media”, focused on the opportunities and risks presented by AI in the newsroom, including its role in transforming storytelling, reshaping audience engagement, and amplifying misinformation.</w:t>
      </w:r>
      <w:r/>
    </w:p>
    <w:p>
      <w:pPr>
        <w:pStyle w:val="ListNumber"/>
        <w:spacing w:line="240" w:lineRule="auto"/>
        <w:ind w:left="720"/>
      </w:pPr>
      <w:r/>
      <w:hyperlink r:id="rId10">
        <w:r>
          <w:rPr>
            <w:color w:val="0000EE"/>
            <w:u w:val="single"/>
          </w:rPr>
          <w:t>https://www.kbc.co.ke/ai-will-not-replace-the-human-heart-of-radio/</w:t>
        </w:r>
      </w:hyperlink>
      <w:r>
        <w:t xml:space="preserve"> - On the third day of World Radio Week, the Kenya Broadcasting Corporation (KBC) hosted a panel discussion themed “How is Artificial Intelligence Transforming Radio?”. KBC Managing Director Agnes Kalekye Nguna emphasised that while the corporation was ready to embrace new technology, it would do so ethically. She stated, “At KBC, we answer not with fear but with clarity. AI will not replace the human heart of radio, it will amplify it.” The event aimed at recognising and honouring KBC’s broadcast history, which started in 1928 as the East African Broadcasting Corporation (EABC) when Kenya was a British colony.</w:t>
      </w:r>
      <w:r/>
    </w:p>
    <w:p>
      <w:pPr>
        <w:pStyle w:val="ListNumber"/>
        <w:spacing w:line="240" w:lineRule="auto"/>
        <w:ind w:left="720"/>
      </w:pPr>
      <w:r/>
      <w:hyperlink r:id="rId11">
        <w:r>
          <w:rPr>
            <w:color w:val="0000EE"/>
            <w:u w:val="single"/>
          </w:rPr>
          <w:t>https://www.ca.go.ke/authority-calls-responsible-use-artificial-intelligence-world-marks-safer-internet-day</w:t>
        </w:r>
      </w:hyperlink>
      <w:r>
        <w:t xml:space="preserve"> - The Communications Authority of Kenya (CA) renewed its commitment to child online safety and responsible use of emerging technologies as the country marked Safer Internet Day, with a strong focus on Artificial Intelligence (AI) and its growing influence on daily life. CA Director General David Mugonyi urged stakeholders to move beyond simply using technology to making smart, safe, and informed choices when interacting with AI-powered tools. He highlighted Kenya’s National AI Strategy, which seeks to create an enabling AI ecosystem that supports innovation while ensuring adequate safeguards against risks such as privacy violations, security breaches, bias, and misuse.</w:t>
      </w:r>
      <w:r/>
    </w:p>
    <w:p>
      <w:pPr>
        <w:pStyle w:val="ListNumber"/>
        <w:spacing w:line="240" w:lineRule="auto"/>
        <w:ind w:left="720"/>
      </w:pPr>
      <w:r/>
      <w:hyperlink r:id="rId13">
        <w:r>
          <w:rPr>
            <w:color w:val="0000EE"/>
            <w:u w:val="single"/>
          </w:rPr>
          <w:t>https://kisiipressclub.co.ke/2026/02/12/mck-prepares-journalists-for-ethical-ai-use-ahead-of-world-radio-day-2026/</w:t>
        </w:r>
      </w:hyperlink>
      <w:r>
        <w:t xml:space="preserve"> - The Media Council of Kenya (MCK) has been training journalists on ethical AI use as the country marks World Radio Day 2026. World Radio Day, proclaimed by UNESCO in 2011, celebrates radio as a vital medium for information, dialogue, and public engagement. Each year, UNESCO identifies a theme that reflects contemporary challenges in broadcasting. This year’s focus, “Radio and AI”, underscores the growing intersection between technology and media ethics. Speaking at a capacity-building workshop in Kajiado County, MCK Director for Media Training and Development, Mr. Victor Bwire, emphasised the need to balance innovation with responsibility.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pitalfm.co.ke/news/2026/02/govt-media-players-advocate-for-balanced-ai-regulation-as-kenya-marks-world-radio-day/" TargetMode="External"/><Relationship Id="rId10" Type="http://schemas.openxmlformats.org/officeDocument/2006/relationships/hyperlink" Target="https://www.kbc.co.ke/ai-will-not-replace-the-human-heart-of-radio/" TargetMode="External"/><Relationship Id="rId11" Type="http://schemas.openxmlformats.org/officeDocument/2006/relationships/hyperlink" Target="https://www.ca.go.ke/authority-calls-responsible-use-artificial-intelligence-world-marks-safer-internet-day" TargetMode="External"/><Relationship Id="rId12" Type="http://schemas.openxmlformats.org/officeDocument/2006/relationships/hyperlink" Target="https://mediacouncil.or.ke/media-center/mck-newsroom/news/mck-marks-world-press-freedom-day-call-ethical-ai-use" TargetMode="External"/><Relationship Id="rId13" Type="http://schemas.openxmlformats.org/officeDocument/2006/relationships/hyperlink" Target="https://kisiipressclub.co.ke/2026/02/12/mck-prepares-journalists-for-ethical-ai-use-ahead-of-world-radio-day-2026/"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