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regulatory clampdown accelerates on AI-generated sexualised imagery amid cross-border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European regulators and privacy authorities are pressing for a significant widening of AI oversight after a cascade of incidents in which generative systems produced sexualised, non‑consensual imagery. According to reporting by the Associated Press and coverage from Anadolu Agency, the uproar surrounding an AI image tool has focused attention on shortcomings in platform safeguards and prompted officials in Brussels to demand stronger preventive measures from social media companies.</w:t>
      </w:r>
      <w:r/>
    </w:p>
    <w:p>
      <w:r/>
      <w:r>
        <w:t>Lawmakers are increasingly saying that using AI to create intimate images without consent should be explicitly outlawed, and that new rules must require greater transparency about how models operate and how decisions are made. Industry and policy briefings indicate proposals under consideration include rapid takedown obligations for harmful content, special protections for minors and mechanisms to make automated systems more auditable and explainable to regulators and users.</w:t>
      </w:r>
      <w:r/>
    </w:p>
    <w:p>
      <w:r/>
      <w:r>
        <w:t>The controversy has been driven by a high‑profile episode involving an AI chatbot whose image‑generation function was found creating sexualised deepfakes, including renderings that raised questions about the presence of minors. The Associated Press chronicled how those outputs triggered bans and warnings in several jurisdictions and led the European Commission to open a formal probe under the bloc’s Digital Services Act into whether platform controls were adequate to prevent dissemination of illegal material.</w:t>
      </w:r>
      <w:r/>
    </w:p>
    <w:p>
      <w:r/>
      <w:r>
        <w:t>National authorities have moved in parallel. Spain has launched a criminal investigation into major social networks over alleged facilitation of AI‑generated child sexual abuse material, a step announced by the prime minister and brought under domestic prosecutorial statutes. The United Kingdom has likewise taken enforcement and legislative steps, with ministers citing potential breaches of online safety rules and signalling that those responsible for supplying tools used to produce illicit content could face criminal liability.</w:t>
      </w:r>
      <w:r/>
    </w:p>
    <w:p>
      <w:r/>
      <w:r>
        <w:t>Across the Atlantic, legislators have enacted new requirements to confront non‑consensual intimate imagery. The United States has passed federal legislation that criminalises publishing or threatening to publish such material and imposes explicit removal deadlines for platforms following victim notification, measures that proponents say will close legal gaps exposed by AI‑assisted abuse.</w:t>
      </w:r>
      <w:r/>
    </w:p>
    <w:p>
      <w:r/>
      <w:r>
        <w:t xml:space="preserve">Officials and experts say the episode underscores the need for coordinated international standards so that companies cannot evade stricter national regimes by operating across borders. The European Commission has emphasised systemic obligations for platforms rather than ad‑hoc content removal alone, and calls are growing for harmonised rules on transparency, child protection and swift remediation to prevent AI tools from becoming vectors of exploitation.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[2]</w:t>
        </w:r>
      </w:hyperlink>
      <w:r>
        <w:t xml:space="preserve">- Paragraph 3: </w:t>
      </w:r>
      <w:hyperlink r:id="rId10">
        <w:r>
          <w:rPr>
            <w:color w:val="0000EE"/>
            <w:u w:val="single"/>
          </w:rPr>
          <w:t>[3]</w:t>
        </w:r>
      </w:hyperlink>
      <w:r>
        <w:t xml:space="preserve">, </w:t>
      </w:r>
      <w:hyperlink r:id="rId13">
        <w:r>
          <w:rPr>
            <w:color w:val="0000EE"/>
            <w:u w:val="single"/>
          </w:rPr>
          <w:t>[7]</w:t>
        </w:r>
      </w:hyperlink>
      <w:r>
        <w:t xml:space="preserve">- Paragraph 4: </w:t>
      </w:r>
      <w:hyperlink r:id="rId12">
        <w:r>
          <w:rPr>
            <w:color w:val="0000EE"/>
            <w:u w:val="single"/>
          </w:rPr>
          <w:t>[2]</w:t>
        </w:r>
      </w:hyperlink>
      <w:r>
        <w:t xml:space="preserve">, </w:t>
      </w:r>
      <w:hyperlink r:id="rId14">
        <w:r>
          <w:rPr>
            <w:color w:val="0000EE"/>
            <w:u w:val="single"/>
          </w:rPr>
          <w:t>[6]</w:t>
        </w:r>
      </w:hyperlink>
      <w:r>
        <w:t xml:space="preserve">- Paragraph 5: </w:t>
      </w:r>
      <w:hyperlink r:id="rId15">
        <w:r>
          <w:rPr>
            <w:color w:val="0000EE"/>
            <w:u w:val="single"/>
          </w:rPr>
          <w:t>[5]</w:t>
        </w:r>
      </w:hyperlink>
      <w:r>
        <w:t xml:space="preserve">- Paragraph 6: </w:t>
      </w:r>
      <w:hyperlink r:id="rId10">
        <w:r>
          <w:rPr>
            <w:color w:val="0000EE"/>
            <w:u w:val="single"/>
          </w:rPr>
          <w:t>[3]</w:t>
        </w:r>
      </w:hyperlink>
      <w:r>
        <w:t xml:space="preserve">, </w:t>
      </w:r>
      <w:hyperlink r:id="rId11">
        <w:r>
          <w:rPr>
            <w:color w:val="0000EE"/>
            <w:u w:val="single"/>
          </w:rPr>
          <w:t>[4]</w:t>
        </w:r>
      </w:hyperlink>
      <w:r>
        <w:t xml:space="preserve">, </w:t>
      </w:r>
      <w:hyperlink r:id="rId15">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https://opentools.ai/news/global-data-protection-authorities-urge-ai-safeguards-after-grok-deepfake-scandal</w:t>
        </w:r>
      </w:hyperlink>
      <w:r>
        <w:t xml:space="preserve"> - Please view link - unable to able to access data</w:t>
      </w:r>
      <w:r/>
    </w:p>
    <w:p>
      <w:pPr>
        <w:pStyle w:val="ListNumber"/>
        <w:spacing w:line="240" w:lineRule="auto"/>
        <w:ind w:left="720"/>
      </w:pPr>
      <w:r/>
      <w:hyperlink r:id="rId12">
        <w:r>
          <w:rPr>
            <w:color w:val="0000EE"/>
            <w:u w:val="single"/>
          </w:rPr>
          <w:t>https://time.com/7379272/spain-x-elon-musk-grok-ai-meta-tiktok-investigation-sexualized-deepfakes-children/</w:t>
        </w:r>
      </w:hyperlink>
      <w:r>
        <w:t xml:space="preserve"> - The Spanish government has initiated a criminal investigation into social media platforms X, Meta, and TikTok concerning the alleged creation and dissemination of AI-generated child sexual abuse material. Prime Minister Pedro Sánchez announced the legal action under Article 8 of Spain’s Public Prosecution Statute, accusing the tech giants of enabling or failing to prevent the spread of harmful content that endangers children's mental health and rights. These accusations align with Spain’s broader effort to regulate social media, including a proposed ban for users under 16. (</w:t>
      </w:r>
      <w:hyperlink r:id="rId17">
        <w:r>
          <w:rPr>
            <w:color w:val="0000EE"/>
            <w:u w:val="single"/>
          </w:rPr>
          <w:t>time.com</w:t>
        </w:r>
      </w:hyperlink>
      <w:r>
        <w:t>)</w:t>
      </w:r>
      <w:r/>
    </w:p>
    <w:p>
      <w:pPr>
        <w:pStyle w:val="ListNumber"/>
        <w:spacing w:line="240" w:lineRule="auto"/>
        <w:ind w:left="720"/>
      </w:pPr>
      <w:r/>
      <w:hyperlink r:id="rId10">
        <w:r>
          <w:rPr>
            <w:color w:val="0000EE"/>
            <w:u w:val="single"/>
          </w:rPr>
          <w:t>https://apnews.com/article/c1a3039e5aaeb4dd517d995b8b301537</w:t>
        </w:r>
      </w:hyperlink>
      <w:r>
        <w:t xml:space="preserve"> - The European Union has launched a formal investigation into Elon Musk’s social media platform X over its AI chatbot, Grok, after it reportedly generated nonconsensual sexualized deepfake images, including content that may involve children. The scrutiny intensified after Grok was found to create revealing or inappropriate renderings, prompting backlash, bans, and warnings from several countries. The European Commission is examining whether X complied with its legal obligations under the Digital Services Act (DSA) to prevent the spread of illegal and harmful content. (</w:t>
      </w:r>
      <w:hyperlink r:id="rId18">
        <w:r>
          <w:rPr>
            <w:color w:val="0000EE"/>
            <w:u w:val="single"/>
          </w:rPr>
          <w:t>apnews.com</w:t>
        </w:r>
      </w:hyperlink>
      <w:r>
        <w:t>)</w:t>
      </w:r>
      <w:r/>
    </w:p>
    <w:p>
      <w:pPr>
        <w:pStyle w:val="ListNumber"/>
        <w:spacing w:line="240" w:lineRule="auto"/>
        <w:ind w:left="720"/>
      </w:pPr>
      <w:r/>
      <w:hyperlink r:id="rId11">
        <w:r>
          <w:rPr>
            <w:color w:val="0000EE"/>
            <w:u w:val="single"/>
          </w:rPr>
          <w:t>https://www.aa.com.tr/en/science-technology/eu-urges-social-media-platforms-to-prevent-illegal-content-in-wake-of-uproar-over-grok-deepfakes/3794901</w:t>
        </w:r>
      </w:hyperlink>
      <w:r>
        <w:t xml:space="preserve"> - The European Commission on Friday urged social media platforms to prevent the creation of illegal content following an uproar over the chatbot Grok, part of Elon Musk's US-based X platform, being used to generate non-consensual sexualized AI deepfake images of women and minors. At a midday press briefing in Brussels, EU Commission spokesperson Thomas Regnier said the bloc's focus is on platform systems rather than individual content removal. (</w:t>
      </w:r>
      <w:hyperlink r:id="rId19">
        <w:r>
          <w:rPr>
            <w:color w:val="0000EE"/>
            <w:u w:val="single"/>
          </w:rPr>
          <w:t>aa.com.tr</w:t>
        </w:r>
      </w:hyperlink>
      <w:r>
        <w:t>)</w:t>
      </w:r>
      <w:r/>
    </w:p>
    <w:p>
      <w:pPr>
        <w:pStyle w:val="ListNumber"/>
        <w:spacing w:line="240" w:lineRule="auto"/>
        <w:ind w:left="720"/>
      </w:pPr>
      <w:r/>
      <w:hyperlink r:id="rId15">
        <w:r>
          <w:rPr>
            <w:color w:val="0000EE"/>
            <w:u w:val="single"/>
          </w:rPr>
          <w:t>https://apnews.com/article/741a6e525e81e5e3d8843aac20de8615</w:t>
        </w:r>
      </w:hyperlink>
      <w:r>
        <w:t xml:space="preserve"> - President Donald Trump signed the Take It Down Act into law on April 29, 2025. This bipartisan legislation, co-sponsored by Senators Ted Cruz and Amy Klobuchar, aims to combat the spread of non-consensual intimate imagery, including AI-generated deepfakes. The law criminalizes the publishing or threatening to publish such content without consent and mandates online platforms to remove the material within 48 hours of notification from a victim. It also requires the removal of duplicate content across platforms. (</w:t>
      </w:r>
      <w:hyperlink r:id="rId20">
        <w:r>
          <w:rPr>
            <w:color w:val="0000EE"/>
            <w:u w:val="single"/>
          </w:rPr>
          <w:t>apnews.com</w:t>
        </w:r>
      </w:hyperlink>
      <w:r>
        <w:t>)</w:t>
      </w:r>
      <w:r/>
    </w:p>
    <w:p>
      <w:pPr>
        <w:pStyle w:val="ListNumber"/>
        <w:spacing w:line="240" w:lineRule="auto"/>
        <w:ind w:left="720"/>
      </w:pPr>
      <w:r/>
      <w:hyperlink r:id="rId14">
        <w:r>
          <w:rPr>
            <w:color w:val="0000EE"/>
            <w:u w:val="single"/>
          </w:rPr>
          <w:t>https://time.com/7345669/grok-deepfake-uk-law-musk/</w:t>
        </w:r>
      </w:hyperlink>
      <w:r>
        <w:t xml:space="preserve"> - The United Kingdom is implementing a law criminalizing the creation of non-consensual sexualized images, including through Elon Musk's AI chatbot Grok, within the social media platform X. This follows a scandal involving AI-generated deepfake pornography, including images of minors, which prompted an investigation by Ofcom to assess potential violations of the Online Safety Act. Technology Secretary Liz Kendal emphasized that anyone involved in such content could face legal consequences and supported banning the software's tools. (</w:t>
      </w:r>
      <w:hyperlink r:id="rId21">
        <w:r>
          <w:rPr>
            <w:color w:val="0000EE"/>
            <w:u w:val="single"/>
          </w:rPr>
          <w:t>time.com</w:t>
        </w:r>
      </w:hyperlink>
      <w:r>
        <w:t>)</w:t>
      </w:r>
      <w:r/>
    </w:p>
    <w:p>
      <w:pPr>
        <w:pStyle w:val="ListNumber"/>
        <w:spacing w:line="240" w:lineRule="auto"/>
        <w:ind w:left="720"/>
      </w:pPr>
      <w:r/>
      <w:hyperlink r:id="rId13">
        <w:r>
          <w:rPr>
            <w:color w:val="0000EE"/>
            <w:u w:val="single"/>
          </w:rPr>
          <w:t>https://apnews.com/article/2021bbdb508d080d46e3ae7b8f297d36</w:t>
        </w:r>
      </w:hyperlink>
      <w:r>
        <w:t xml:space="preserve"> - A global controversy has erupted over Elon Musk’s AI chatbot, Grok, after it was discovered generating sexually explicit deepfake images of women and children. Launched with a "spicy mode," Grok Imagine allows users to create or edit images via text prompts, including inappropriate alterations like placing individuals in revealing outfits. Despite international backlash, U.S. Defense Secretary Pete Hegseth announced Grok’s deployment across Pentagon networks, raising concerns about its official endorsement. (</w:t>
      </w:r>
      <w:hyperlink r:id="rId22">
        <w:r>
          <w:rPr>
            <w:color w:val="0000EE"/>
            <w:u w:val="single"/>
          </w:rPr>
          <w:t>apnews.com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pentools.ai/news/global-data-protection-authorities-urge-ai-safeguards-after-grok-deepfake-scandal" TargetMode="External"/><Relationship Id="rId10" Type="http://schemas.openxmlformats.org/officeDocument/2006/relationships/hyperlink" Target="https://apnews.com/article/c1a3039e5aaeb4dd517d995b8b301537" TargetMode="External"/><Relationship Id="rId11" Type="http://schemas.openxmlformats.org/officeDocument/2006/relationships/hyperlink" Target="https://www.aa.com.tr/en/science-technology/eu-urges-social-media-platforms-to-prevent-illegal-content-in-wake-of-uproar-over-grok-deepfakes/3794901" TargetMode="External"/><Relationship Id="rId12" Type="http://schemas.openxmlformats.org/officeDocument/2006/relationships/hyperlink" Target="https://time.com/7379272/spain-x-elon-musk-grok-ai-meta-tiktok-investigation-sexualized-deepfakes-children/" TargetMode="External"/><Relationship Id="rId13" Type="http://schemas.openxmlformats.org/officeDocument/2006/relationships/hyperlink" Target="https://apnews.com/article/2021bbdb508d080d46e3ae7b8f297d36" TargetMode="External"/><Relationship Id="rId14" Type="http://schemas.openxmlformats.org/officeDocument/2006/relationships/hyperlink" Target="https://time.com/7345669/grok-deepfake-uk-law-musk/" TargetMode="External"/><Relationship Id="rId15" Type="http://schemas.openxmlformats.org/officeDocument/2006/relationships/hyperlink" Target="https://apnews.com/article/741a6e525e81e5e3d8843aac20de8615" TargetMode="External"/><Relationship Id="rId16" Type="http://schemas.openxmlformats.org/officeDocument/2006/relationships/hyperlink" Target="https://www.noahwire.com" TargetMode="External"/><Relationship Id="rId17" Type="http://schemas.openxmlformats.org/officeDocument/2006/relationships/hyperlink" Target="https://time.com/7379272/spain-x-elon-musk-grok-ai-meta-tiktok-investigation-sexualized-deepfakes-children/?utm_source=openai" TargetMode="External"/><Relationship Id="rId18" Type="http://schemas.openxmlformats.org/officeDocument/2006/relationships/hyperlink" Target="https://apnews.com/article/c1a3039e5aaeb4dd517d995b8b301537?utm_source=openai" TargetMode="External"/><Relationship Id="rId19" Type="http://schemas.openxmlformats.org/officeDocument/2006/relationships/hyperlink" Target="https://www.aa.com.tr/en/science-technology/eu-urges-social-media-platforms-to-prevent-illegal-content-in-wake-of-uproar-over-grok-deepfakes/3794901?utm_source=openai" TargetMode="External"/><Relationship Id="rId20" Type="http://schemas.openxmlformats.org/officeDocument/2006/relationships/hyperlink" Target="https://apnews.com/article/741a6e525e81e5e3d8843aac20de8615?utm_source=openai" TargetMode="External"/><Relationship Id="rId21" Type="http://schemas.openxmlformats.org/officeDocument/2006/relationships/hyperlink" Target="https://time.com/7345669/grok-deepfake-uk-law-musk/?utm_source=openai" TargetMode="External"/><Relationship Id="rId22" Type="http://schemas.openxmlformats.org/officeDocument/2006/relationships/hyperlink" Target="https://apnews.com/article/2021bbdb508d080d46e3ae7b8f297d3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