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media giants unite to set AI journalism standards amid copyright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group of Britain’s leading news organisations has launched a formal coalition to set standards for how generative artificial intelligence uses journalism, urging media companies worldwide to sign up. The initiative, named Spur – Standards for Publisher Usage Rights – was unveiled in an open letter from senior executives at the BBC, Sky News, The Guardian, the Financial Times and the Telegraph, who warned that “our reporting, our archives, our original content, have become foundational training material for AI systems.” (Inspired by headline at: </w:t>
      </w:r>
      <w:hyperlink r:id="rId9">
        <w:r>
          <w:rPr>
            <w:color w:val="0000EE"/>
            <w:u w:val="single"/>
          </w:rPr>
          <w:t>[1]</w:t>
        </w:r>
      </w:hyperlink>
      <w:r>
        <w:t>)</w:t>
      </w:r>
      <w:r/>
    </w:p>
    <w:p>
      <w:r/>
      <w:r>
        <w:t>According to the open letter, the signatories see a need to act now to protect the financial and ethical foundations of newsrooms as AI systems proliferate. “We write to you at a pivotal moment for our industry. Artificial intelligence is fundamentally reshaping how content is created, distributed, discovered and monetised,” the document said, adding that while “AI brings opportunities for publishers and our audience,” it also raises pressing questions about fairness, consent, attribution, transparency and trust.</w:t>
      </w:r>
      <w:r/>
    </w:p>
    <w:p>
      <w:r/>
      <w:r>
        <w:t>Spur’s stated mission is to create shared technical protocols and licensing approaches that enable AI developers to access verified journalism through accountable, rights-cleared channels while restoring more practical control to publishers. The coalition frames this as both a defence of editorial integrity and a market-preservation measure, arguing that unrestricted scraping and reuse of news material is eroding the commercial model that funds reporting.</w:t>
      </w:r>
      <w:r/>
    </w:p>
    <w:p>
      <w:r/>
      <w:r>
        <w:t>Industry participants presented the move as an attempt to build bridges between publishers and technology companies rather than to shut down innovation. According to coverage by The Guardian and Sky News, the coalition hopes to craft practical licensing frameworks that would allow AI developers legitimate access to high-quality journalism in return for transparency and appropriate payment to rights holders.</w:t>
      </w:r>
      <w:r/>
    </w:p>
    <w:p>
      <w:r/>
      <w:r>
        <w:t>The launch of Spur comes amid other UK efforts to ensure creators and rightsholders are compensated for use of their work in AI training. Industry licensing bodies last year announced plans for a collective licence aimed at allowing authors to receive payment when their works are used to train generative models, a blueprint that supporters say could inform how news organisations negotiate with AI firms.</w:t>
      </w:r>
      <w:r/>
    </w:p>
    <w:p>
      <w:r/>
      <w:r>
        <w:t>The coalition also resonates with wider resistance in the UK cultural sector to proposals that would permit blanket training use of copyrighted materials. Last year, creative groups and media organisations pushed back against government plans that would have allowed tech companies to train models on copyrighted works without prior permission, arguing instead that developers should obtain licences or accept liability for unauthorised use.</w:t>
      </w:r>
      <w:r/>
    </w:p>
    <w:p>
      <w:r/>
      <w:r>
        <w:t>Spur’s founders framed the issue as global in scale and urged international peers to join. They say the coalition will press for interoperable technical standards, transparent attribution and mechanisms for remuneration, and they position their effort as complementary to regulatory and licensing developments already taking shape across the creative industries.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Paragraph 6: </w:t>
      </w:r>
      <w:hyperlink r:id="rId14">
        <w:r>
          <w:rPr>
            <w:color w:val="0000EE"/>
            <w:u w:val="single"/>
          </w:rPr>
          <w:t>[6]</w:t>
        </w:r>
      </w:hyperlink>
      <w:r>
        <w:t xml:space="preserve">, </w:t>
      </w:r>
      <w:hyperlink r:id="rId15">
        <w:r>
          <w:rPr>
            <w:color w:val="0000EE"/>
            <w:u w:val="single"/>
          </w:rPr>
          <w:t>[7]</w:t>
        </w:r>
      </w:hyperlink>
      <w:r>
        <w:t xml:space="preserve">- Paragraph 7: </w:t>
      </w:r>
      <w:hyperlink r:id="rId10">
        <w:r>
          <w:rPr>
            <w:color w:val="0000EE"/>
            <w:u w:val="single"/>
          </w:rPr>
          <w:t>[2]</w:t>
        </w:r>
      </w:hyperlink>
      <w:r>
        <w:t xml:space="preserve">, </w:t>
      </w:r>
      <w:hyperlink r:id="rId12">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https://www.hollywoodreporter.com/news/general-news/uk-media-spur-ai-publishing-open-letter-bbc-sky-tim-davie-1236516065/</w:t>
        </w:r>
      </w:hyperlink>
      <w:r>
        <w:t xml:space="preserve"> - Please view link - unable to able to access data</w:t>
      </w:r>
      <w:r/>
    </w:p>
    <w:p>
      <w:pPr>
        <w:pStyle w:val="ListNumber"/>
        <w:spacing w:line="240" w:lineRule="auto"/>
        <w:ind w:left="720"/>
      </w:pPr>
      <w:r/>
      <w:hyperlink r:id="rId10">
        <w:r>
          <w:rPr>
            <w:color w:val="0000EE"/>
            <w:u w:val="single"/>
          </w:rPr>
          <w:t>https://www.theguardian.com/gnm-press-office/2026/feb/26/major-news-brands-including-the-guardian-form-new-coalition-to-promote-responsible-ai-licensing</w:t>
        </w:r>
      </w:hyperlink>
      <w:r>
        <w:t xml:space="preserve"> - Major UK media organisations, including The Guardian, have formed a coalition named Spur (Standards for Publisher Usage Rights) to establish shared technical standards for AI's use of journalistic content. The coalition aims to promote responsible and sustainable licensing frameworks, ensuring AI developers access high-quality journalism while publishers retain control over their content. The open letter, signed by leaders from the BBC, Financial Times, Sky News, and Telegraph Media Group, calls on global media leaders to join the initiative to protect original journalism and secure the industry's long-term sustainability.</w:t>
      </w:r>
      <w:r/>
    </w:p>
    <w:p>
      <w:pPr>
        <w:pStyle w:val="ListNumber"/>
        <w:spacing w:line="240" w:lineRule="auto"/>
        <w:ind w:left="720"/>
      </w:pPr>
      <w:r/>
      <w:hyperlink r:id="rId12">
        <w:r>
          <w:rPr>
            <w:color w:val="0000EE"/>
            <w:u w:val="single"/>
          </w:rPr>
          <w:t>https://www.theguardian.com/media/2026/feb/26/guardian-joins-media-coalition-to-protect-original-journalism-from-unpaid-use-by-ai</w:t>
        </w:r>
      </w:hyperlink>
      <w:r>
        <w:t xml:space="preserve"> - The Guardian has joined a coalition of UK media companies, including the BBC, Financial Times, Sky News, and Telegraph Media Group, to protect original journalism from unpaid use by AI. The coalition, named Spur (Standards for Publisher Usage Rights), seeks to establish global licensing frameworks ensuring AI companies can access high-quality journalism while guaranteeing publishers retain control over their content and are fairly compensated. The open letter highlights concerns over AI systems using journalistic content without common standards for permission or payment, weakening the economic model supporting journalism.</w:t>
      </w:r>
      <w:r/>
    </w:p>
    <w:p>
      <w:pPr>
        <w:pStyle w:val="ListNumber"/>
        <w:spacing w:line="240" w:lineRule="auto"/>
        <w:ind w:left="720"/>
      </w:pPr>
      <w:r/>
      <w:hyperlink r:id="rId11">
        <w:r>
          <w:rPr>
            <w:color w:val="0000EE"/>
            <w:u w:val="single"/>
          </w:rPr>
          <w:t>https://news.sky.com/story/sky-news-forms-consortium-to-drive-push-for-ai-standards-13512156</w:t>
        </w:r>
      </w:hyperlink>
      <w:r>
        <w:t xml:space="preserve"> - Sky News has formed a consortium with major UK media outlets, including the BBC, Financial Times, The Guardian, and Telegraph Media Group, to develop industry standards for AI's fair use of their material. The coalition, named Spur (Standards for Publisher Usage Rights), aims to establish shared protocols to protect original journalism and address the global challenge posed by AI's use of news content without common standards for permission or payment, which is weakening the economic model supporting journalism.</w:t>
      </w:r>
      <w:r/>
    </w:p>
    <w:p>
      <w:pPr>
        <w:pStyle w:val="ListNumber"/>
        <w:spacing w:line="240" w:lineRule="auto"/>
        <w:ind w:left="720"/>
      </w:pPr>
      <w:r/>
      <w:hyperlink r:id="rId13">
        <w:r>
          <w:rPr>
            <w:color w:val="0000EE"/>
            <w:u w:val="single"/>
          </w:rPr>
          <w:t>https://www.theguardian.com/books/2025/apr/23/collective-licence-to-ensure-uk-authors-get-paid-for-works-used-to-train-ai</w:t>
        </w:r>
      </w:hyperlink>
      <w:r>
        <w:t xml:space="preserve"> - UK licensing bodies have announced a pioneering collective licence that will allow authors to be paid for the use of their works to train generative AI models. The Copyright Licensing Agency (CLA), directed by the Publishers’ Licensing Services (PLS) and the Authors’ Licensing and Collecting Society (ALCS), is developing the licence, set to be the first of its kind in the UK. Expected to be available to AI developers this summer, it will allow copyright holders who are not in a position to negotiate direct licensing agreements with AI developers to be compensated for the use of their works.</w:t>
      </w:r>
      <w:r/>
    </w:p>
    <w:p>
      <w:pPr>
        <w:pStyle w:val="ListNumber"/>
        <w:spacing w:line="240" w:lineRule="auto"/>
        <w:ind w:left="720"/>
      </w:pPr>
      <w:r/>
      <w:hyperlink r:id="rId14">
        <w:r>
          <w:rPr>
            <w:color w:val="0000EE"/>
            <w:u w:val="single"/>
          </w:rPr>
          <w:t>https://www.theguardian.com/technology/2024/dec/19/uk-arts-and-media-reject-plan-to-let-ai-firms-use-copyrighted-material</w:t>
        </w:r>
      </w:hyperlink>
      <w:r>
        <w:t xml:space="preserve"> - A coalition of UK creatives, including writers, publishers, musicians, photographers, and newspapers, has rejected the government's plan to create a copyright exemption allowing AI companies to train their algorithms on published works without permission. The Creative Rights in AI Coalition (Crac) insists that existing copyright laws must be respected and enforced, urging that the onus be on generative AI developers to seek permission, agree licences, and pay rights holders if they want to train algorithms with creative works.</w:t>
      </w:r>
      <w:r/>
    </w:p>
    <w:p>
      <w:pPr>
        <w:pStyle w:val="ListNumber"/>
        <w:spacing w:line="240" w:lineRule="auto"/>
        <w:ind w:left="720"/>
      </w:pPr>
      <w:r/>
      <w:hyperlink r:id="rId15">
        <w:r>
          <w:rPr>
            <w:color w:val="0000EE"/>
            <w:u w:val="single"/>
          </w:rPr>
          <w:t>https://www.theguardian.com/technology/2024/dec/17/uk-proposes-letting-tech-firms-use-copyrighted-work-to-train-ai</w:t>
        </w:r>
      </w:hyperlink>
      <w:r>
        <w:t xml:space="preserve"> - The UK government has proposed allowing artificial intelligence companies to train their algorithms on copyrighted material without permission, unless rights holders opt out. The consultation suggests an opt-out scheme for creatives who do not want their work used by companies like Google and OpenAI. This proposal has been criticised by campaigners for the protection of creatives' rights, who argue that it would allow AI firms to use copyrighted content without proper compensation to creators.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llywoodreporter.com/news/general-news/uk-media-spur-ai-publishing-open-letter-bbc-sky-tim-davie-1236516065/" TargetMode="External"/><Relationship Id="rId10" Type="http://schemas.openxmlformats.org/officeDocument/2006/relationships/hyperlink" Target="https://www.theguardian.com/gnm-press-office/2026/feb/26/major-news-brands-including-the-guardian-form-new-coalition-to-promote-responsible-ai-licensing" TargetMode="External"/><Relationship Id="rId11" Type="http://schemas.openxmlformats.org/officeDocument/2006/relationships/hyperlink" Target="https://news.sky.com/story/sky-news-forms-consortium-to-drive-push-for-ai-standards-13512156" TargetMode="External"/><Relationship Id="rId12" Type="http://schemas.openxmlformats.org/officeDocument/2006/relationships/hyperlink" Target="https://www.theguardian.com/media/2026/feb/26/guardian-joins-media-coalition-to-protect-original-journalism-from-unpaid-use-by-ai" TargetMode="External"/><Relationship Id="rId13" Type="http://schemas.openxmlformats.org/officeDocument/2006/relationships/hyperlink" Target="https://www.theguardian.com/books/2025/apr/23/collective-licence-to-ensure-uk-authors-get-paid-for-works-used-to-train-ai" TargetMode="External"/><Relationship Id="rId14" Type="http://schemas.openxmlformats.org/officeDocument/2006/relationships/hyperlink" Target="https://www.theguardian.com/technology/2024/dec/19/uk-arts-and-media-reject-plan-to-let-ai-firms-use-copyrighted-material" TargetMode="External"/><Relationship Id="rId15" Type="http://schemas.openxmlformats.org/officeDocument/2006/relationships/hyperlink" Target="https://www.theguardian.com/technology/2024/dec/17/uk-proposes-letting-tech-firms-use-copyrighted-work-to-train-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