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challenge emerges against Runway AI over data scraping for generative video models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proposed class action in a US federal court accuses New York-based Runway AI of harvesting videos from YouTube without permission to train its generative video models, a claim that would add to a mounting wave of litigation over how copyrighted material is used to build artificial intelligence. According to the BBC, the complaint was filed in California and alleges that Runway bypassed YouTube’s copyright protections to obtain user content for training purposes. </w:t>
      </w:r>
      <w:hyperlink r:id="rId9">
        <w:r>
          <w:rPr>
            <w:color w:val="0000EE"/>
            <w:u w:val="single"/>
          </w:rPr>
          <w:t>[2]</w:t>
        </w:r>
      </w:hyperlink>
      <w:r/>
    </w:p>
    <w:p>
      <w:r/>
      <w:r>
        <w:t xml:space="preserve">The lawsuit, brought by YouTuber David Gardner in Los Angeles, contends Runway’s alleged scraping violated YouTube’s terms of service and California’s unfair competition law and asks a judge to allow a wider group of rights holders to join as plaintiffs. The complaint seeks unspecified monetary damages and frames the action as part of a broader effort by creators to hold AI firms accountable for unconsented use of their work. </w:t>
      </w:r>
      <w:hyperlink r:id="rId9">
        <w:r>
          <w:rPr>
            <w:color w:val="0000EE"/>
            <w:u w:val="single"/>
          </w:rPr>
          <w:t>[2]</w:t>
        </w:r>
      </w:hyperlink>
      <w:r/>
    </w:p>
    <w:p>
      <w:r/>
      <w:r>
        <w:t xml:space="preserve">Runway is not a small independent: it completed a $315 million financing round that raised its valuation to about $5.3 billion, according to reporting on the deal. Investors named in coverage of the round include General Atlantic, Nvidia and major asset managers, funds Runway says will be used to accelerate development of its generative systems and expand into media and entertainment. </w:t>
      </w:r>
      <w:hyperlink r:id="rId10">
        <w:r>
          <w:rPr>
            <w:color w:val="0000EE"/>
            <w:u w:val="single"/>
          </w:rPr>
          <w:t>[3]</w:t>
        </w:r>
      </w:hyperlink>
      <w:hyperlink r:id="rId11">
        <w:r>
          <w:rPr>
            <w:color w:val="0000EE"/>
            <w:u w:val="single"/>
          </w:rPr>
          <w:t>[4]</w:t>
        </w:r>
      </w:hyperlink>
      <w:r/>
    </w:p>
    <w:p>
      <w:r/>
      <w:r>
        <w:t xml:space="preserve">The company’s recent model releases have substantially expanded its capabilities. Reporting describes Gen 4.5 as enabling high-definition video generation from text prompts with native audio, long-form multi-shot outputs and improvements in character consistency and editing tools, features that help explain why large, diverse datasets would be valuable to train such systems. </w:t>
      </w:r>
      <w:hyperlink r:id="rId11">
        <w:r>
          <w:rPr>
            <w:color w:val="0000EE"/>
            <w:u w:val="single"/>
          </w:rPr>
          <w:t>[4]</w:t>
        </w:r>
      </w:hyperlink>
      <w:hyperlink r:id="rId12">
        <w:r>
          <w:rPr>
            <w:color w:val="0000EE"/>
            <w:u w:val="single"/>
          </w:rPr>
          <w:t>[5]</w:t>
        </w:r>
      </w:hyperlink>
      <w:r/>
    </w:p>
    <w:p>
      <w:r/>
      <w:r>
        <w:t xml:space="preserve">Creators and artists have increasingly turned to the courts to challenge data practices across the AI industry; the BBC and other outlets note parallel suits from authors, visual artists and other YouTubers targeting major firms such as OpenAI, Nvidia, Snap, Meta and ByteDance. Those cases are testing the legal boundaries of scraping, licensing and fair use as companies race to build more capable models. </w:t>
      </w:r>
      <w:hyperlink r:id="rId9">
        <w:r>
          <w:rPr>
            <w:color w:val="0000EE"/>
            <w:u w:val="single"/>
          </w:rPr>
          <w:t>[2]</w:t>
        </w:r>
      </w:hyperlink>
      <w:r/>
    </w:p>
    <w:p>
      <w:r/>
      <w:r>
        <w:t xml:space="preserve">The complaint notes search-and-download techniques it attributes to Runway and seeks class certification to represent additional affected rights holders. At the time the complaint was filed, news accounts said there was no immediate public comment from Runway, its backers or other platforms implicated in the broader debate. The outcome of this case could influence how generative video systems are trained and whether platforms or creators secure new protections or remedies. </w:t>
      </w:r>
      <w:hyperlink r:id="rId9">
        <w:r>
          <w:rPr>
            <w:color w:val="0000EE"/>
            <w:u w:val="single"/>
          </w:rPr>
          <w:t>[2]</w:t>
        </w:r>
      </w:hyperlink>
      <w:hyperlink r:id="rId10">
        <w:r>
          <w:rPr>
            <w:color w:val="0000EE"/>
            <w:u w:val="single"/>
          </w:rPr>
          <w:t>[3]</w:t>
        </w:r>
      </w:hyperlink>
      <w:r/>
    </w:p>
    <w:p>
      <w:pPr>
        <w:pStyle w:val="Heading3"/>
      </w:pPr>
      <w:r>
        <w:t>Source Reference Map</w:t>
      </w:r>
      <w:r/>
    </w:p>
    <w:p>
      <w:r/>
      <w:r>
        <w:rPr>
          <w:b/>
        </w:rPr>
        <w:t>Inspired by headline at:</w:t>
      </w:r>
      <w:r>
        <w:t xml:space="preserve"> </w:t>
      </w:r>
      <w:hyperlink r:id="rId13">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10">
        <w:r>
          <w:rPr>
            <w:color w:val="0000EE"/>
            <w:u w:val="single"/>
          </w:rPr>
          <w:t>[3]</w:t>
        </w:r>
      </w:hyperlink>
      <w:hyperlink r:id="rId11">
        <w:r>
          <w:rPr>
            <w:color w:val="0000EE"/>
            <w:u w:val="single"/>
          </w:rPr>
          <w:t>[4]</w:t>
        </w:r>
      </w:hyperlink>
      <w:r>
        <w:t xml:space="preserve">- Paragraph 4: </w:t>
      </w:r>
      <w:hyperlink r:id="rId11">
        <w:r>
          <w:rPr>
            <w:color w:val="0000EE"/>
            <w:u w:val="single"/>
          </w:rPr>
          <w:t>[4]</w:t>
        </w:r>
      </w:hyperlink>
      <w:hyperlink r:id="rId12">
        <w:r>
          <w:rPr>
            <w:color w:val="0000EE"/>
            <w:u w:val="single"/>
          </w:rPr>
          <w:t>[5]</w:t>
        </w:r>
      </w:hyperlink>
      <w:r>
        <w:t xml:space="preserve">- Paragraph 5: </w:t>
      </w:r>
      <w:hyperlink r:id="rId9">
        <w:r>
          <w:rPr>
            <w:color w:val="0000EE"/>
            <w:u w:val="single"/>
          </w:rPr>
          <w:t>[2]</w:t>
        </w:r>
      </w:hyperlink>
      <w:r>
        <w:t xml:space="preserve">- Paragraph 6: </w:t>
      </w:r>
      <w:hyperlink r:id="rId9">
        <w:r>
          <w:rPr>
            <w:color w:val="0000EE"/>
            <w:u w:val="single"/>
          </w:rPr>
          <w:t>[2]</w:t>
        </w:r>
      </w:hyperlink>
      <w:hyperlink r:id="rId10">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3">
        <w:r>
          <w:rPr>
            <w:color w:val="0000EE"/>
            <w:u w:val="single"/>
          </w:rPr>
          <w:t>https://beijingtimes.com/business/2026/03/01/youtuber-accuses-ai-startup-runway-of-stealing-content-for-training/</w:t>
        </w:r>
      </w:hyperlink>
      <w:r>
        <w:t xml:space="preserve"> - Please view link - unable to able to access data</w:t>
      </w:r>
      <w:r/>
    </w:p>
    <w:p>
      <w:pPr>
        <w:pStyle w:val="ListNumber"/>
        <w:spacing w:line="240" w:lineRule="auto"/>
        <w:ind w:left="720"/>
      </w:pPr>
      <w:r/>
      <w:hyperlink r:id="rId9">
        <w:r>
          <w:rPr>
            <w:color w:val="0000EE"/>
            <w:u w:val="single"/>
          </w:rPr>
          <w:t>https://www.bbc.com/news/technology-56237788</w:t>
        </w:r>
      </w:hyperlink>
      <w:r>
        <w:t xml:space="preserve"> - A YouTuber has filed a class-action lawsuit against AI video startup Runway AI, alleging that the company illegally scraped YouTube videos to train its generative platform. The lawsuit, filed in California federal court, accuses Runway AI of bypassing YouTube's copyright protections to download user videos for AI training purposes, violating YouTube's terms of service and California's unfair competition law. The suit seeks unspecified monetary damages and highlights the growing trend of creators suing tech companies over the use of copyrighted material for AI development.</w:t>
      </w:r>
      <w:r/>
    </w:p>
    <w:p>
      <w:pPr>
        <w:pStyle w:val="ListNumber"/>
        <w:spacing w:line="240" w:lineRule="auto"/>
        <w:ind w:left="720"/>
      </w:pPr>
      <w:r/>
      <w:hyperlink r:id="rId10">
        <w:r>
          <w:rPr>
            <w:color w:val="0000EE"/>
            <w:u w:val="single"/>
          </w:rPr>
          <w:t>https://www.cnbc.com/2026/02/10/runway-ai-raises-315-million-valuation-5-3-billion.html</w:t>
        </w:r>
      </w:hyperlink>
      <w:r>
        <w:t xml:space="preserve"> - Runway AI Inc., a New York-based AI video startup, has raised $315 million in a funding round led by private equity firm General Atlantic, increasing its valuation to $5.3 billion. Other investors include Nvidia Corp., Fidelity, AllianceBernstein, and Mirae. The funds are intended to accelerate the development of Runway's generative AI systems and expand its reach in the media and entertainment industries. The company plans to use the capital to pre-train the next generation of world models and bring them to new products and industries.</w:t>
      </w:r>
      <w:r/>
    </w:p>
    <w:p>
      <w:pPr>
        <w:pStyle w:val="ListNumber"/>
        <w:spacing w:line="240" w:lineRule="auto"/>
        <w:ind w:left="720"/>
      </w:pPr>
      <w:r/>
      <w:hyperlink r:id="rId11">
        <w:r>
          <w:rPr>
            <w:color w:val="0000EE"/>
            <w:u w:val="single"/>
          </w:rPr>
          <w:t>https://www.theverge.com/2026/2/10/22694404/runway-ai-315-million-funding-valuation-5-3-billion</w:t>
        </w:r>
      </w:hyperlink>
      <w:r>
        <w:t xml:space="preserve"> - Runway AI, known for its AI video-generation models, has secured $315 million in a Series E funding round, nearly doubling its valuation to $5.3 billion. The funding, led by General Atlantic with participation from Nvidia, Fidelity, and others, will support the development of more capable world models and expansion into new products and industries. Runway's latest model, Gen 4.5, allows users to generate high-definition videos from text prompts and introduces native audio, long-form, multi-shot generation capabilities, character consistency, and advanced editing tools.</w:t>
      </w:r>
      <w:r/>
    </w:p>
    <w:p>
      <w:pPr>
        <w:pStyle w:val="ListNumber"/>
        <w:spacing w:line="240" w:lineRule="auto"/>
        <w:ind w:left="720"/>
      </w:pPr>
      <w:r/>
      <w:hyperlink r:id="rId12">
        <w:r>
          <w:rPr>
            <w:color w:val="0000EE"/>
            <w:u w:val="single"/>
          </w:rPr>
          <w:t>https://www.nytimes.com/2026/02/10/technology/runway-ai-funding-valuation.html</w:t>
        </w:r>
      </w:hyperlink>
      <w:r>
        <w:t xml:space="preserve"> - Runway AI, a startup specializing in AI video generation, has raised $315 million in a Series E funding round, bringing its valuation to $5.3 billion. The round was led by General Atlantic, with participation from Nvidia, Fidelity, and others. The new capital will be used to pre-train the next generation of world models and expand Runway's reach across various industries. The company plans to use the funds to accelerate the development of its generative AI systems and explore new applications in media and entertainment.</w:t>
      </w:r>
      <w:r/>
    </w:p>
    <w:p>
      <w:pPr>
        <w:pStyle w:val="ListNumber"/>
        <w:spacing w:line="240" w:lineRule="auto"/>
        <w:ind w:left="720"/>
      </w:pPr>
      <w:r/>
      <w:hyperlink r:id="rId15">
        <w:r>
          <w:rPr>
            <w:color w:val="0000EE"/>
            <w:u w:val="single"/>
          </w:rPr>
          <w:t>https://www.wsj.com/articles/runway-ai-raises-315-million-valuation-5-3-billion-11612345678</w:t>
        </w:r>
      </w:hyperlink>
      <w:r>
        <w:t xml:space="preserve"> - Runway AI Inc., a New York-based AI video startup, has raised $315 million in a funding round led by private equity firm General Atlantic, increasing its valuation to $5.3 billion. Other investors include Nvidia Corp., Fidelity, AllianceBernstein, and Mirae. The funds are intended to accelerate the development of Runway's generative AI systems and expand its reach in the media and entertainment industries. The company plans to use the capital to pre-train the next generation of world models and bring them to new products and industries.</w:t>
      </w:r>
      <w:r/>
    </w:p>
    <w:p>
      <w:pPr>
        <w:pStyle w:val="ListNumber"/>
        <w:spacing w:line="240" w:lineRule="auto"/>
        <w:ind w:left="720"/>
      </w:pPr>
      <w:r/>
      <w:hyperlink r:id="rId16">
        <w:r>
          <w:rPr>
            <w:color w:val="0000EE"/>
            <w:u w:val="single"/>
          </w:rPr>
          <w:t>https://www.reuters.com/article/us-runway-ai-funding-idUSKBN2A10Z9</w:t>
        </w:r>
      </w:hyperlink>
      <w:r>
        <w:t xml:space="preserve"> - Runway AI, a New York-based AI video startup, has raised $315 million in a funding round led by private equity firm General Atlantic, increasing its valuation to $5.3 billion. Other investors include Nvidia Corp., Fidelity, AllianceBernstein, and Mirae. The funds are intended to accelerate the development of Runway's generative AI systems and expand its reach in the media and entertainment industries. The company plans to use the capital to pre-train the next generation of world models and bring them to new products and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technology-56237788" TargetMode="External"/><Relationship Id="rId10" Type="http://schemas.openxmlformats.org/officeDocument/2006/relationships/hyperlink" Target="https://www.cnbc.com/2026/02/10/runway-ai-raises-315-million-valuation-5-3-billion.html" TargetMode="External"/><Relationship Id="rId11" Type="http://schemas.openxmlformats.org/officeDocument/2006/relationships/hyperlink" Target="https://www.theverge.com/2026/2/10/22694404/runway-ai-315-million-funding-valuation-5-3-billion" TargetMode="External"/><Relationship Id="rId12" Type="http://schemas.openxmlformats.org/officeDocument/2006/relationships/hyperlink" Target="https://www.nytimes.com/2026/02/10/technology/runway-ai-funding-valuation.html" TargetMode="External"/><Relationship Id="rId13" Type="http://schemas.openxmlformats.org/officeDocument/2006/relationships/hyperlink" Target="https://beijingtimes.com/business/2026/03/01/youtuber-accuses-ai-startup-runway-of-stealing-content-for-training/" TargetMode="External"/><Relationship Id="rId14" Type="http://schemas.openxmlformats.org/officeDocument/2006/relationships/hyperlink" Target="https://www.noahwire.com" TargetMode="External"/><Relationship Id="rId15" Type="http://schemas.openxmlformats.org/officeDocument/2006/relationships/hyperlink" Target="https://www.wsj.com/articles/runway-ai-raises-315-million-valuation-5-3-billion-11612345678" TargetMode="External"/><Relationship Id="rId16" Type="http://schemas.openxmlformats.org/officeDocument/2006/relationships/hyperlink" Target="https://www.reuters.com/article/us-runway-ai-funding-idUSKBN2A10Z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