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digital policy push prioritises fair revenue sharing and AI regulation at DNPA conclave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At a conference of digital news leaders in New Delhi on 26 February, Union information and broadcasting minister Ashwini Vaishnaw told social media firms they must adopt fairer ways of sharing the income their platforms generate, arguing that the current model fails to recognise the full range of people who sustain online ecosystems. According to coverage of the Digital News Publishers Association conclave, Vaishnaw urged platforms to design transparent revenue-sharing arrangements that reward established newsrooms, independent creators in distant communities, and academics who contribute expertise online. </w:t>
      </w:r>
      <w:r/>
    </w:p>
    <w:p>
      <w:r/>
      <w:r>
        <w:t xml:space="preserve">Industry figures and policymakers at the event framed the issue as one of cultural and economic sustainability, warning that inadequate compensation for original work threatens journalism, the arts and research. Reporting from national outlets highlights the minister’s call for platforms to reassess their monetisation policies so that writers, influencers, journalists and researchers receive a fair portion of the value created from their content. </w:t>
      </w:r>
      <w:r/>
    </w:p>
    <w:p>
      <w:r/>
      <w:r>
        <w:t xml:space="preserve">Vaishnaw also moved beyond questions of money to challenge platforms’ claims of neutrality, holding them to account for the spread of misinformation and synthetic media. He argued that unchecked distribution of manipulated content is eroding public trust, and said platforms must accept greater responsibility for what appears on their services. Coverage of his remarks underlined concerns that deepfakes and falsehoods are now a systemic risk to democratic discourse. </w:t>
      </w:r>
      <w:r/>
    </w:p>
    <w:p>
      <w:r/>
      <w:r>
        <w:t xml:space="preserve">Tackling synthetic media was presented as a policy priority: the minister urged mandatory user consent before anyone’s face, voice or likeness is used to generate AI-made content, and linked that demand to wider efforts to restore credibility online. Separately, Vaishnaw has pressed for international cooperation to counter malicious uses of AI, telling delegates at a related summit that "innovation without trust is a liability", a formulation that underlines the case for cross‑border technical and legal responses. </w:t>
      </w:r>
      <w:r/>
    </w:p>
    <w:p>
      <w:r/>
      <w:r>
        <w:t xml:space="preserve">While he encouraged voluntary industry action, the minister warned that the government is prepared to explore statutory measures if platforms fail to change their practices, pointing to legal steps taken by other countries as precedents. Commentators at the conclave and subsequent reports noted his emphasis on protecting children and vulnerable users, and on upholding intellectual property rights as central to preserving incentives for original content creation. </w:t>
      </w:r>
      <w:r/>
    </w:p>
    <w:p>
      <w:r/>
      <w:r>
        <w:t xml:space="preserve">The DNPA conclave, organised around the theme of reshaping news for a resilient digital future, brought together publishers, technologists and regulators to debate business models, AI-driven disruption, trust and regulatory design. According to the association’s statement and press coverage, the event aimed to forge practical responses that balance innovation with responsibility as the news industry adapts to rapid technological change.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12">
        <w:r>
          <w:rPr>
            <w:color w:val="0000EE"/>
            <w:u w:val="single"/>
          </w:rPr>
          <w:t>[4]</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https://indianprinterpublisher.com/blog/2026/03/revenue-social-media/</w:t>
        </w:r>
      </w:hyperlink>
      <w:r>
        <w:t xml:space="preserve"> - Please view link - unable to able to access data</w:t>
      </w:r>
      <w:r/>
    </w:p>
    <w:p>
      <w:pPr>
        <w:pStyle w:val="ListNumber"/>
        <w:spacing w:line="240" w:lineRule="auto"/>
        <w:ind w:left="720"/>
      </w:pPr>
      <w:r/>
      <w:hyperlink r:id="rId10">
        <w:r>
          <w:rPr>
            <w:color w:val="0000EE"/>
            <w:u w:val="single"/>
          </w:rPr>
          <w:t>https://www.ndtv.com/india-news/ashwini-vaishnaw-at-dnpa-conclave-says-fair-revenue-share-for-content-creators-a-must-11138680</w:t>
        </w:r>
      </w:hyperlink>
      <w:r>
        <w:t xml:space="preserve"> - At the Digital News Publishers Association (DNPA) Conclave 2026 in New Delhi, Union Minister Ashwini Vaishnaw emphasised the need for social media platforms to fairly share revenue with content creators. He highlighted the threat posed by deepfakes and misinformation, urging platforms to take responsibility for the content they host. Vaishnaw also called for mandatory user consent before creating synthetic content using an individual's face or voice, stressing the importance of trust and online safety in the digital age.</w:t>
      </w:r>
      <w:r/>
    </w:p>
    <w:p>
      <w:pPr>
        <w:pStyle w:val="ListNumber"/>
        <w:spacing w:line="240" w:lineRule="auto"/>
        <w:ind w:left="720"/>
      </w:pPr>
      <w:r/>
      <w:hyperlink r:id="rId15">
        <w:r>
          <w:rPr>
            <w:color w:val="0000EE"/>
            <w:u w:val="single"/>
          </w:rPr>
          <w:t>https://www.hindustantimes.com/india-news/ai-summit-2026-ashwini-vaishnaw-flags-deepfakes-disinformation-says-innovation-without-trust-is-liability-101771245365956.html</w:t>
        </w:r>
      </w:hyperlink>
      <w:r>
        <w:t xml:space="preserve"> - At the India AI Impact Summit 2026, Union Minister Ashwini Vaishnaw addressed the challenges posed by deepfakes and misinformation. He stated that innovation without trust is a liability and called for global technical and legal solutions to address these issues. Vaishnaw mentioned that India is in discussions with 30 countries to tackle the misuse of AI, emphasising the need for international collaboration to combat the spread of disinformation and deepfakes.</w:t>
      </w:r>
      <w:r/>
    </w:p>
    <w:p>
      <w:pPr>
        <w:pStyle w:val="ListNumber"/>
        <w:spacing w:line="240" w:lineRule="auto"/>
        <w:ind w:left="720"/>
      </w:pPr>
      <w:r/>
      <w:hyperlink r:id="rId12">
        <w:r>
          <w:rPr>
            <w:color w:val="0000EE"/>
            <w:u w:val="single"/>
          </w:rPr>
          <w:t>https://indianexpress.com/article/business/digital-platforms-must-share-revenue-with-creators-in-a-fair-way-vaishnaw-10554388/</w:t>
        </w:r>
      </w:hyperlink>
      <w:r>
        <w:t xml:space="preserve"> - Union Minister Ashwini Vaishnaw, speaking at the DNPA Conclave 2026, urged digital platforms to fairly share revenue with content creators, including journalists, influencers, and researchers. He warned that if original content is not fairly compensated, it could hinder the growth of science, technology, arts, and literature. Vaishnaw called on platforms to reconsider their revenue-sharing policies, noting that if voluntary measures are not taken, legal actions may be pursued, citing examples from other countries.</w:t>
      </w:r>
      <w:r/>
    </w:p>
    <w:p>
      <w:pPr>
        <w:pStyle w:val="ListNumber"/>
        <w:spacing w:line="240" w:lineRule="auto"/>
        <w:ind w:left="720"/>
      </w:pPr>
      <w:r/>
      <w:hyperlink r:id="rId14">
        <w:r>
          <w:rPr>
            <w:color w:val="0000EE"/>
            <w:u w:val="single"/>
          </w:rPr>
          <w:t>https://timesofindia.indiatimes.com/india/dnpa-conclave-2026-ashwini-vaishnaw-says-social-media-platforms-must-fairly-share-revenue-with-content-creators/articleshow/128804263.cms</w:t>
        </w:r>
      </w:hyperlink>
      <w:r>
        <w:t xml:space="preserve"> - At the DNPA Conclave 2026, Union Minister Ashwini Vaishnaw urged social media platforms to fairly share revenue with content creators. He highlighted the shift in digital platform operations, stating that platforms must take responsibility for the content they host. Vaishnaw emphasised the need for mandatory user consent for all synthetically generated content and called for proactive steps against cyber fraud, linking digital governance to democratic trust and transparency.</w:t>
      </w:r>
      <w:r/>
    </w:p>
    <w:p>
      <w:pPr>
        <w:pStyle w:val="ListNumber"/>
        <w:spacing w:line="240" w:lineRule="auto"/>
        <w:ind w:left="720"/>
      </w:pPr>
      <w:r/>
      <w:hyperlink r:id="rId11">
        <w:r>
          <w:rPr>
            <w:color w:val="0000EE"/>
            <w:u w:val="single"/>
          </w:rPr>
          <w:t>https://www.indiatoday.in/india/story/union-minister-ashwini-vaishnaw-warned-against-deepfakes-2874671-2026-02-26</w:t>
        </w:r>
      </w:hyperlink>
      <w:r>
        <w:t xml:space="preserve"> - Union Minister Ashwini Vaishnaw, speaking at the DNPA Conclave 2026, highlighted the importance of original work and urged social media companies to fairly share revenue with creators. He warned that deepfakes and misinformation are eroding public trust and called for platforms to take greater responsibility for the content they publish. Vaishnaw also emphasised the need for online safety, particularly for children, and the protection of intellectual property.</w:t>
      </w:r>
      <w:r/>
    </w:p>
    <w:p>
      <w:pPr>
        <w:pStyle w:val="ListNumber"/>
        <w:spacing w:line="240" w:lineRule="auto"/>
        <w:ind w:left="720"/>
      </w:pPr>
      <w:r/>
      <w:hyperlink r:id="rId13">
        <w:r>
          <w:rPr>
            <w:color w:val="0000EE"/>
            <w:u w:val="single"/>
          </w:rPr>
          <w:t>https://www.outlookbusiness.com/news/digital-platforms-must-ensure-fair-revenue-sharing-with-content-creators-says-ashwini-vaishnaw</w:t>
        </w:r>
      </w:hyperlink>
      <w:r>
        <w:t xml:space="preserve"> - At the DNPA Conclave 2026, Union IT Minister Ashwini Vaishnaw urged social media platforms to ensure fair distribution of value and share revenue with content creators, including media professionals, creative artists, influencers, writers, and researchers. He highlighted the crucial role of intellectual property in driving progress across science, technology, arts, and literature, and called on platforms to review their policies to ensure fair compensation for original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printerpublisher.com/blog/2026/03/revenue-social-media/" TargetMode="External"/><Relationship Id="rId10" Type="http://schemas.openxmlformats.org/officeDocument/2006/relationships/hyperlink" Target="https://www.ndtv.com/india-news/ashwini-vaishnaw-at-dnpa-conclave-says-fair-revenue-share-for-content-creators-a-must-11138680" TargetMode="External"/><Relationship Id="rId11" Type="http://schemas.openxmlformats.org/officeDocument/2006/relationships/hyperlink" Target="https://www.indiatoday.in/india/story/union-minister-ashwini-vaishnaw-warned-against-deepfakes-2874671-2026-02-26" TargetMode="External"/><Relationship Id="rId12" Type="http://schemas.openxmlformats.org/officeDocument/2006/relationships/hyperlink" Target="https://indianexpress.com/article/business/digital-platforms-must-share-revenue-with-creators-in-a-fair-way-vaishnaw-10554388/" TargetMode="External"/><Relationship Id="rId13" Type="http://schemas.openxmlformats.org/officeDocument/2006/relationships/hyperlink" Target="https://www.outlookbusiness.com/news/digital-platforms-must-ensure-fair-revenue-sharing-with-content-creators-says-ashwini-vaishnaw" TargetMode="External"/><Relationship Id="rId14" Type="http://schemas.openxmlformats.org/officeDocument/2006/relationships/hyperlink" Target="https://timesofindia.indiatimes.com/india/dnpa-conclave-2026-ashwini-vaishnaw-says-social-media-platforms-must-fairly-share-revenue-with-content-creators/articleshow/128804263.cms" TargetMode="External"/><Relationship Id="rId15" Type="http://schemas.openxmlformats.org/officeDocument/2006/relationships/hyperlink" Target="https://www.hindustantimes.com/india-news/ai-summit-2026-ashwini-vaishnaw-flags-deepfakes-disinformation-says-innovation-without-trust-is-liability-10177124536595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