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military AI clash with Anthropic sparks contest over ethical limits and security priorities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months-long confrontation between the Pentagon and Anthropic has exploded into a broad contest over the future of military artificial intelligence, touching on ethical limits, national security priorities and the relationship between Washington and Silicon Valley. According to reporting by the Associated Press, the dispute intensified after talks around the incorporation of Anthropic’s Claude chatbot into defence systems ran aground, prompting the Pentagon to label the firm a supply chain risk and the White House to order federal agencies to stop using Claude. </w:t>
      </w:r>
      <w:hyperlink r:id="rId9">
        <w:r>
          <w:rPr>
            <w:color w:val="0000EE"/>
            <w:u w:val="single"/>
          </w:rPr>
          <w:t>[2]</w:t>
        </w:r>
      </w:hyperlink>
      <w:r>
        <w:t>,</w:t>
      </w:r>
      <w:hyperlink r:id="rId10">
        <w:r>
          <w:rPr>
            <w:color w:val="0000EE"/>
            <w:u w:val="single"/>
          </w:rPr>
          <w:t>[3]</w:t>
        </w:r>
      </w:hyperlink>
      <w:r/>
    </w:p>
    <w:p>
      <w:r/>
      <w:r>
        <w:t xml:space="preserve">Emil Michael, the Pentagon’s undersecretary for research and engineering, has framed the disagreement as part of the military’s push to field more autonomous capabilities to counter pacing rivals such as China. On the All‑In podcast he said he needed partners who would support autonomy, warning that exceptions to use restrictions would not be workable for rapidly evolving mission sets. “I need a reliable, steady partner that gives me something, that’ll work with me on autonomous, because someday it’ll be real and we’re starting to see earlier versions of that," Michael said. </w:t>
      </w:r>
      <w:hyperlink r:id="rId9">
        <w:r>
          <w:rPr>
            <w:color w:val="0000EE"/>
            <w:u w:val="single"/>
          </w:rPr>
          <w:t>[2]</w:t>
        </w:r>
      </w:hyperlink>
      <w:r>
        <w:t>,</w:t>
      </w:r>
      <w:hyperlink r:id="rId11">
        <w:r>
          <w:rPr>
            <w:color w:val="0000EE"/>
            <w:u w:val="single"/>
          </w:rPr>
          <w:t>[6]</w:t>
        </w:r>
      </w:hyperlink>
      <w:r/>
    </w:p>
    <w:p>
      <w:r/>
      <w:r>
        <w:t xml:space="preserve">Anthropic’s leadership has argued that its limits were narrowly drawn and principled, aimed at preventing two specific applications: mass surveillance of US citizens and fully autonomous weapons. The company has rejected parts of Michael’s account and vowed to challenge the supply‑chain designation in court, describing the government’s action as legally contestable. Industry reporting notes that the move has already prompted some defence contractors to sever ties while other technology firms continue commercial relationships. </w:t>
      </w:r>
      <w:hyperlink r:id="rId10">
        <w:r>
          <w:rPr>
            <w:color w:val="0000EE"/>
            <w:u w:val="single"/>
          </w:rPr>
          <w:t>[3]</w:t>
        </w:r>
      </w:hyperlink>
      <w:r>
        <w:t>,</w:t>
      </w:r>
      <w:hyperlink r:id="rId12">
        <w:r>
          <w:rPr>
            <w:color w:val="0000EE"/>
            <w:u w:val="single"/>
          </w:rPr>
          <w:t>[4]</w:t>
        </w:r>
      </w:hyperlink>
      <w:r/>
    </w:p>
    <w:p>
      <w:r/>
      <w:r>
        <w:t xml:space="preserve">The decision has divided voices within national security and tech circles. Retired General Paul Nakasone, now an OpenAI board member, publicly warned that branding an American AI company a supply‑chain risk risks eroding fragile trust between the Pentagon and the technology sector, urging more nuanced oversight rather than sweeping blacklists. Critics in Congress and among former officials have likewise expressed concern that the designation stretches rules meant to guard against foreign adversaries. </w:t>
      </w:r>
      <w:hyperlink r:id="rId13">
        <w:r>
          <w:rPr>
            <w:color w:val="0000EE"/>
            <w:u w:val="single"/>
          </w:rPr>
          <w:t>[5]</w:t>
        </w:r>
      </w:hyperlink>
      <w:r>
        <w:t>,</w:t>
      </w:r>
      <w:hyperlink r:id="rId10">
        <w:r>
          <w:rPr>
            <w:color w:val="0000EE"/>
            <w:u w:val="single"/>
          </w:rPr>
          <w:t>[3]</w:t>
        </w:r>
      </w:hyperlink>
      <w:r/>
    </w:p>
    <w:p>
      <w:r/>
      <w:r>
        <w:t xml:space="preserve">At the same time, several AI developers including OpenAI, Google and xAI have reportedly accepted the Pentagon’s demand to permit “all lawful uses” of their systems for government work, even as some prepare infrastructure changes to handle classified information. That alignment has deepened competition for defence partnerships and prompted fresh scrutiny over how quickly commercial models are being adapted for sensitive military applications. Reuters and AP coverage indicates OpenAI moved swiftly to secure a new Pentagon arrangement, intensifying rivalry in this high‑stakes market. </w:t>
      </w:r>
      <w:hyperlink r:id="rId9">
        <w:r>
          <w:rPr>
            <w:color w:val="0000EE"/>
            <w:u w:val="single"/>
          </w:rPr>
          <w:t>[2]</w:t>
        </w:r>
      </w:hyperlink>
      <w:r>
        <w:t>,</w:t>
      </w:r>
      <w:hyperlink r:id="rId10">
        <w:r>
          <w:rPr>
            <w:color w:val="0000EE"/>
            <w:u w:val="single"/>
          </w:rPr>
          <w:t>[3]</w:t>
        </w:r>
      </w:hyperlink>
      <w:r/>
    </w:p>
    <w:p>
      <w:r/>
      <w:r>
        <w:t xml:space="preserve">The debate over specific battlefield scenarios, such as using autonomous responses against hypersonic missiles or autonomous lasers to counter drone swarms, highlights tensions between operational urgency and technical reliability. Michael described situations where split‑second decisions could favour machine judgement, while Anthropic and other safety proponents caution that current models are not yet dependable enough to be entrusted with life‑and‑death autonomy. This gulf underpins both the Pentagon’s insistence on broad usage rights and Anthropic’s refusal to provide blanket authorisations. </w:t>
      </w:r>
      <w:hyperlink r:id="rId9">
        <w:r>
          <w:rPr>
            <w:color w:val="0000EE"/>
            <w:u w:val="single"/>
          </w:rPr>
          <w:t>[2]</w:t>
        </w:r>
      </w:hyperlink>
      <w:r>
        <w:t>,</w:t>
      </w:r>
      <w:hyperlink r:id="rId11">
        <w:r>
          <w:rPr>
            <w:color w:val="0000EE"/>
            <w:u w:val="single"/>
          </w:rPr>
          <w:t>[6]</w:t>
        </w:r>
      </w:hyperlink>
      <w:r/>
    </w:p>
    <w:p>
      <w:r/>
      <w:r>
        <w:t xml:space="preserve">Whatever the outcome of litigation, the clash is likely to shape US policy on military AI for years. Industry observers say the episode will influence how firms draft terms of service, how legislators regulate defence partnerships with tech companies and how the Pentagon balances operational imperatives with efforts to preserve collaboration with commercial innovators. The controversy also appears to have had a commercial effect: reporting shows a surge in public interest in Anthropic’s products even as the firm faces government restrictions, underscoring the reputational as well as legal stakes. </w:t>
      </w:r>
      <w:hyperlink r:id="rId12">
        <w:r>
          <w:rPr>
            <w:color w:val="0000EE"/>
            <w:u w:val="single"/>
          </w:rPr>
          <w:t>[4]</w:t>
        </w:r>
      </w:hyperlink>
      <w:r>
        <w:t>,</w:t>
      </w:r>
      <w:hyperlink r:id="rId13">
        <w:r>
          <w:rPr>
            <w:color w:val="0000EE"/>
            <w:u w:val="single"/>
          </w:rPr>
          <w:t>[5]</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[6]</w:t>
        </w:r>
      </w:hyperlink>
      <w:r>
        <w:t xml:space="preserve">- Paragraph 7: </w:t>
      </w:r>
      <w:hyperlink r:id="rId12">
        <w:r>
          <w:rPr>
            <w:color w:val="0000EE"/>
            <w:u w:val="single"/>
          </w:rPr>
          <w:t>[4]</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https://www.independent.co.uk/news/donald-trump-anthropic-pentagon-china-joe-biden-b2933782.html</w:t>
        </w:r>
      </w:hyperlink>
      <w:r>
        <w:t xml:space="preserve"> - Please view link - unable to able to access data</w:t>
      </w:r>
      <w:r/>
    </w:p>
    <w:p>
      <w:pPr>
        <w:pStyle w:val="ListNumber"/>
        <w:spacing w:line="240" w:lineRule="auto"/>
        <w:ind w:left="720"/>
      </w:pPr>
      <w:r/>
      <w:hyperlink r:id="rId9">
        <w:r>
          <w:rPr>
            <w:color w:val="0000EE"/>
            <w:u w:val="single"/>
          </w:rPr>
          <w:t>https://apnews.com/article/6f3c45ff46172c1bf8658dea0098f3fe</w:t>
        </w:r>
      </w:hyperlink>
      <w:r>
        <w:t xml:space="preserve"> - The Pentagon's chief technology officer, Emil Michael, disclosed tensions with AI company Anthropic over ethical restrictions on AI use in fully autonomous weapons. The dispute centred on Anthropic's refusal to broadly authorise its Claude AI system for military uses, particularly within President Donald Trump's 'Golden Dome' missile defense programme, which aims to deploy U.S. weapons in space. Michael criticised Anthropic's limitations, arguing they hinder national security efforts against rivals like China and that the military requires unconditional AI support for autonomous systems like drone swarms and anti-missile defenses. The conflict escalated when the Pentagon formally designated Anthropic a supply chain risk, effectively cutting off its defense contracts. Anthropic has vowed to sue over the designation, which affects its business partnerships with other military contractors. Trump has also ordered federal agencies to immediately stop using Claude, though the Republican president gave the Pentagon six months to phase out a product that's deeply embedded in classified military systems, including those used in the Iran war. Anthropic said it only sought to restrict its technology from being used for two high-level usages: mass surveillance of Americans or fully autonomous weapons. Michael, a former Uber executive, revealed his side of months-long talks with Anthropic CEO Dario Amodei in a lengthy conversation with Silicon Valley venture capitalists Jason Calacanis, David Friedberg, and Chamath Palihapitiya, co-hosts of the 'All-In' podcast. A fourth co-host, former PayPal executive David Sacks, is now Trump's AI czar and was not present for the episode but has been a vocal critic of Anthropic, including for its hiring of former Biden administration officials shortly after Trump returned to the White House last year. As talks hit an impasse last week, Michael lashed out at Amodei on social media, saying he 'has a God-complex' and 'wants nothing more than to try to personally control' the military. In the podcast, however, he positioned the dispute as part of a broader military shift toward using AI. Michael said the military is developing procedures for enabling different levels of autonomy in warfare depending on the risk posed. 'This is part of the debate I had with Anthropic, which is we need AI for things like Golden Dome,' Michael said, sharing a hypothetical scenario of the U.S. having only 90 seconds to respond to a Chinese hypersonic missile. A human anti-missile operator 'may not be able to discriminate with their own eyes what they're going after,' but an autonomous counterattack would be a low risk 'because it's in space and you're just trying to hit something that's trying to get you.' In another scenario, he said, 'who could oppose if you have a military base, you have a bunch of soldiers sleeping, that you have a laser that can take down drones autonomously?' In response to the podcast comments, Anthropic pointed to an earlier Amodei statement saying 'Anthropic understands that the Department of War, not private companies, makes military decisions. We have never raised objections to particular military operations nor attempted to limit use of our technology in an ad hoc manner.' Michael, the defense undersecretary for research and engineering, was sworn in last May and said he took over the military's 'AI portfolio' in August. That's when he began scrutinising Anthropic's contracts — some of which dated from President Joe Biden's Democratic administration. Michael said he questioned Anthropic over terms of use that he deemed too restrictive. 'I need to have the terms of service be rational relative to our mission set,' he said. 'So we started these negotiations. It took three months and I had to sort of give them scenarios, like this Chinese hypersonic missile example. They're like, 'OK, we'll give you an exception for that.' Well, how about this drone swarm? 'We'll give an exception for that.' And I was like, exceptions doesn't work. I can't predict for the next 20 years what (are) all the things we might use AI for.' That's when the Pentagon began insisting Anthropic and other AI companies allow for 'all lawful use' of their technology, Michael said. Anthropic resisted that change, arguing that today's leading AI systems 'are simply not reliable enough to power fully autonomous weapons.' Its competitors — Google, OpenAI, and Elon Musk's xAI — agreed to the Pentagon's terms, though some still have to get their infrastructure prepared for classified military work, Michael said. The other sticking point for Anthropic was not allowing any mass surveillance of Americans. 'They didn't want us to bulk-collect public information on people using their AI system,' Michael said, describing the negotiations as 'interminable.' Anthropic has disputed parts of Michael's version of the talks and emphasised that the protections it sought were narrow and not based on existing uses of Claude. The next stage of the dispute will likely happen in court.</w:t>
      </w:r>
      <w:r/>
    </w:p>
    <w:p>
      <w:pPr>
        <w:pStyle w:val="ListNumber"/>
        <w:spacing w:line="240" w:lineRule="auto"/>
        <w:ind w:left="720"/>
      </w:pPr>
      <w:r/>
      <w:hyperlink r:id="rId10">
        <w:r>
          <w:rPr>
            <w:color w:val="0000EE"/>
            <w:u w:val="single"/>
          </w:rPr>
          <w:t>https://apnews.com/article/d4608c7dd139245ac8ad94d5427c505a</w:t>
        </w:r>
      </w:hyperlink>
      <w:r>
        <w:t xml:space="preserve"> - In a controversial move, the Trump administration, via the Pentagon, has designated AI company Anthropic as a 'supply chain risk,' barring its technology, including the Claude chatbot, from military use immediately. The decision follows escalating tensions after Anthropic CEO Dario Amodei refused to enable military use of its AI in mass surveillance and autonomous weapons. Despite recent negotiations, the Pentagon views Anthropic's restrictions as obstructive to defense operations. Anthropic plans to challenge the designation in court, while major defense contractors like Lockheed Martin begin severing ties. Microsoft, however, will continue non-defense projects with the company. Critics, including Senator Kirsten Gillibrand and former national security officials, condemned the action as a misuse of laws intended to guard against foreign adversaries, not domestic companies operating under lawful standards. The decision could have broader implications for U.S. AI policy and innovation. Despite the fallout, Anthropic saw a record surge in consumer adoption, outpacing ChatGPT and Gemini in downloads worldwide. Meanwhile, rival OpenAI swiftly stepped in with a new Pentagon deal, further intensifying their rivalry.</w:t>
      </w:r>
      <w:r/>
    </w:p>
    <w:p>
      <w:pPr>
        <w:pStyle w:val="ListNumber"/>
        <w:spacing w:line="240" w:lineRule="auto"/>
        <w:ind w:left="720"/>
      </w:pPr>
      <w:r/>
      <w:hyperlink r:id="rId12">
        <w:r>
          <w:rPr>
            <w:color w:val="0000EE"/>
            <w:u w:val="single"/>
          </w:rPr>
          <w:t>https://www.techradar.com/ai-platforms-assistants/claude-more-than-a-million-users-a-day-are-signing-up-for-claude-as-anthropic-hits-out-at-its-legally-unsound-us-government-ban</w:t>
        </w:r>
      </w:hyperlink>
      <w:r>
        <w:t xml:space="preserve"> - In a significant escalation, the U.S. government has officially labeled Anthropic—a leading AI company—as a 'supply chain risk' due to its refusal to sign an intelligence-sharing contract with the Pentagon. Anthropic CEO Dario Amodei has publicly criticised the move as 'legally unsound' and plans to challenge the decision in court. The company’s stance centres on ethical concerns, particularly opposition to mass surveillance and autonomous weapons. Despite—or perhaps because of—this tension, Anthropic’s AI assistant Claude is experiencing a dramatic surge in popularity. Over a million users are reportedly signing up daily, possibly driven by public support for Anthropic's ethical approach. This growth coincides with backlash against OpenAI, whose rival AI tool ChatGPT recently entered into a contentious deal with the U.S. military. The situation has ignited debate across the tech industry, with both companies’ leaders commenting critically on the safety and haste surrounding these government partnerships. While the supply chain risk designation primarily impacts government procurements, the broader implications of this governmental pushback are still unfolding.</w:t>
      </w:r>
      <w:r/>
    </w:p>
    <w:p>
      <w:pPr>
        <w:pStyle w:val="ListNumber"/>
        <w:spacing w:line="240" w:lineRule="auto"/>
        <w:ind w:left="720"/>
      </w:pPr>
      <w:r/>
      <w:hyperlink r:id="rId13">
        <w:r>
          <w:rPr>
            <w:color w:val="0000EE"/>
            <w:u w:val="single"/>
          </w:rPr>
          <w:t>https://www.axios.com/2026/03/03/not-a-supply-chain-risk-ex-nsa-openai-board-member</w:t>
        </w:r>
      </w:hyperlink>
      <w:r>
        <w:t xml:space="preserve"> - Retired General Paul Nakasone, former NSA and U.S. Cyber Command director and a current OpenAI board member, publicly criticised the Trump administration's decision to label AI company Anthropic as a 'supply chain risk.' Speaking at the Aspen Institute's Crosscurrent Conference, Nakasone emphasised that such a designation could severely undermine long-standing efforts by the Pentagon to build trust with Silicon Valley. He argued that labeling a single American AI company this way is detrimental to national interests and not a constructive path forward. The Trump administration recently announced plans to blacklist Anthropic, and the Pentagon echoed this stance. Although concerns exist about the potential misuse of advanced AI models, such as mass surveillance, Nakasone advocated for more nuanced oversight, urging lawmakers to critically evaluate how military AI is monitored rather than resorting to sweeping risk designations.</w:t>
      </w:r>
      <w:r/>
    </w:p>
    <w:p>
      <w:pPr>
        <w:pStyle w:val="ListNumber"/>
        <w:spacing w:line="240" w:lineRule="auto"/>
        <w:ind w:left="720"/>
      </w:pPr>
      <w:r/>
      <w:hyperlink r:id="rId11">
        <w:r>
          <w:rPr>
            <w:color w:val="0000EE"/>
            <w:u w:val="single"/>
          </w:rPr>
          <w:t>https://apnews.com/article/3d86c9296fe953ec0591fcde6a613aba</w:t>
        </w:r>
      </w:hyperlink>
      <w:r>
        <w:t xml:space="preserve"> - Defense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however, argues that lawful military operations require adaptable AI tools without built-in limitations. Anthropic is the last of four major AI firms—alongside OpenAI, Google, and Musk's xAI—to restrict its models from full integration into military networks. The Pentagon has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6f3c45ff46172c1bf8658dea0098f3fe" TargetMode="External"/><Relationship Id="rId10" Type="http://schemas.openxmlformats.org/officeDocument/2006/relationships/hyperlink" Target="https://apnews.com/article/d4608c7dd139245ac8ad94d5427c505a" TargetMode="External"/><Relationship Id="rId11" Type="http://schemas.openxmlformats.org/officeDocument/2006/relationships/hyperlink" Target="https://apnews.com/article/3d86c9296fe953ec0591fcde6a613aba" TargetMode="External"/><Relationship Id="rId12" Type="http://schemas.openxmlformats.org/officeDocument/2006/relationships/hyperlink" Target="https://www.techradar.com/ai-platforms-assistants/claude-more-than-a-million-users-a-day-are-signing-up-for-claude-as-anthropic-hits-out-at-its-legally-unsound-us-government-ban" TargetMode="External"/><Relationship Id="rId13" Type="http://schemas.openxmlformats.org/officeDocument/2006/relationships/hyperlink" Target="https://www.axios.com/2026/03/03/not-a-supply-chain-risk-ex-nsa-openai-board-member" TargetMode="External"/><Relationship Id="rId14" Type="http://schemas.openxmlformats.org/officeDocument/2006/relationships/hyperlink" Target="https://www.independent.co.uk/news/donald-trump-anthropic-pentagon-china-joe-biden-b2933782.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