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Youth suicides linked to social media use rekindle debate on platform responsibilities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recent tragedy in India, where three young sisters died after jumping from a high-rise when their mobile access was curtailed, has reignited debate about how deeply digital platforms are woven into adolescents’ lives and how dangerous that dependence can become. Research tracking thousands of young people over several years has reported that compulsive patterns of phone and social media use are associated with substantially greater risks of self-harm and suicidal behaviour, underscoring how acute the problem can be for vulnerable teens. (Sources: National Center for Health Research; longitudinal study reported in The Guardian). </w:t>
      </w:r>
      <w:r/>
    </w:p>
    <w:p>
      <w:r/>
      <w:r>
        <w:t xml:space="preserve">Global surveys and health researchers have documented a complex picture: many adolescents report social media as a source of connection, yet substantial minorities describe its effects as harmful. Industry and public-health studies alike find higher rates of anxiety and depressive symptoms among frequent users, though causation is difficult to prove and other influences , such as reduced time outdoors or concurrent substance use , often co-occur with heavy online engagement. Johns Hopkins Children’s Center, for example, noted that greater social media use correlates with increased depressive symptoms while also emphasising that pre-existing depression can drive more online time. (Sources: National Center for Health Research; Johns Hopkins Children's Center). </w:t>
      </w:r>
      <w:r/>
    </w:p>
    <w:p>
      <w:r/>
      <w:r>
        <w:t xml:space="preserve">Experts point to several interacting drivers: biological susceptibility during adolescence, platform features engineered to maximise engagement, the personalised allure of algorithmic feeds and a social environment in which much adolescent life is mediated by screens. At the same time, evidence shows harms beyond mood: disturbed sleep patterns and disturbed daily rhythms are common among young people who use devices late into the evening, amplifying risks to mental health. A sleep-specialist study found widespread use of social media in the two hours before bedtime and linked negative online interactions with both poor sleep and higher depressive symptoms. (Sources: Johns Hopkins Children's Center; study in SLEEP). </w:t>
      </w:r>
      <w:r/>
    </w:p>
    <w:p>
      <w:r/>
      <w:r>
        <w:t xml:space="preserve">Technology firms maintain they deploy layered protections for minors, from automated moderation to parental controls, but critics and regulators argue these measures fall short. A coalition of U.S. states has accused a major social media company of intentionally building addictive features that put children at risk and of collecting data without parental consent; such claims reflect wider concern that commercial design choices prioritise time-on-platform over young users’ wellbeing. (Sources: Associated Press coverage of state lawsuit; National Center for Health Research). </w:t>
      </w:r>
      <w:r/>
    </w:p>
    <w:p>
      <w:r/>
      <w:r>
        <w:t xml:space="preserve">The question of corporate responsibility is now being litigated in courts and debated in legislatures. Recent legal actions seek to treat platform designs as defective products, drawing analogies in public commentary to past fights over harmful consumer goods. Industry leaders counter that responsibility also rests with caregivers and that device-level parental supervision has a role to play; regulators and advocates, however, argue for stronger obligations on platforms themselves. (Sources: Associated Press; The Guardian). </w:t>
      </w:r>
      <w:r/>
    </w:p>
    <w:p>
      <w:r/>
      <w:r>
        <w:t xml:space="preserve">Clinicians and public-health advisers urge a balanced response rooted in evidence. Reviews and advisory pieces reference the U.S. Surgeon General’s concerns and recommend attention to sleep hygiene, limits on nightly device use and closer monitoring of signs of anxiety or depression. They also stress that social media can yield social support for some young people, so policies need nuance rather than blanket prohibition. (Sources: Psychology Today commentary referencing Surgeon General advisory; National Center for Health Research). </w:t>
      </w:r>
      <w:r/>
    </w:p>
    <w:p>
      <w:r/>
      <w:r>
        <w:t xml:space="preserve">Policymakers worldwide are experimenting with different levers: some governments are moving towards age-based restrictions and stiffer enforcement, while critics warn that simple bans may be circumvented and could drive young people toward less-regulated corners of the internet. Legal and technical hurdles , including questions about privacy-respecting age verification and the limits of national regulation of global platforms , mean there is no easy, single solution. (Sources: Associated Press; The Guardian). </w:t>
      </w:r>
      <w:r/>
    </w:p>
    <w:p>
      <w:r/>
      <w:r>
        <w:t>What emerges from the research and recent public debate is a call for layered responses that combine improved platform design, honest corporate accountability, informed parental strategies and accessible mental-health supports. Health authorities’ guidance on limiting very early childhood screen time points to a preventive approach; for school-age children, professionals recommend family-level “digital wellness” plans that set boundaries on sleep-disrupting use, promote offline activities and ensure rapid access to help when signs of distress appear. Confronting the harms linked to excessive or compulsive online use will require coordinated action across health services, schools, families and technology companies. (Sources: Johns Hopkins Children's Center; Psychology Today).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w:t>
      </w:r>
      <w:hyperlink r:id="rId11">
        <w:r>
          <w:rPr>
            <w:color w:val="0000EE"/>
            <w:u w:val="single"/>
          </w:rPr>
          <w:t>[3]</w:t>
        </w:r>
      </w:hyperlink>
      <w:r>
        <w:t xml:space="preserve">- Paragraph 2: </w:t>
      </w:r>
      <w:hyperlink r:id="rId11">
        <w:r>
          <w:rPr>
            <w:color w:val="0000EE"/>
            <w:u w:val="single"/>
          </w:rPr>
          <w:t>[3]</w:t>
        </w:r>
      </w:hyperlink>
      <w:r>
        <w:t>,</w:t>
      </w:r>
      <w:hyperlink r:id="rId12">
        <w:r>
          <w:rPr>
            <w:color w:val="0000EE"/>
            <w:u w:val="single"/>
          </w:rPr>
          <w:t>[2]</w:t>
        </w:r>
      </w:hyperlink>
      <w:r>
        <w:t xml:space="preserve">- Paragraph 3: </w:t>
      </w:r>
      <w:hyperlink r:id="rId12">
        <w:r>
          <w:rPr>
            <w:color w:val="0000EE"/>
            <w:u w:val="single"/>
          </w:rPr>
          <w:t>[2]</w:t>
        </w:r>
      </w:hyperlink>
      <w:r>
        <w:t>,</w:t>
      </w:r>
      <w:hyperlink r:id="rId13">
        <w:r>
          <w:rPr>
            <w:color w:val="0000EE"/>
            <w:u w:val="single"/>
          </w:rPr>
          <w:t>[5]</w:t>
        </w:r>
      </w:hyperlink>
      <w:r>
        <w:t xml:space="preserve">- Paragraph 4: </w:t>
      </w:r>
      <w:hyperlink r:id="rId14">
        <w:r>
          <w:rPr>
            <w:color w:val="0000EE"/>
            <w:u w:val="single"/>
          </w:rPr>
          <w:t>[4]</w:t>
        </w:r>
      </w:hyperlink>
      <w:r>
        <w:t>,</w:t>
      </w:r>
      <w:hyperlink r:id="rId11">
        <w:r>
          <w:rPr>
            <w:color w:val="0000EE"/>
            <w:u w:val="single"/>
          </w:rPr>
          <w:t>[3]</w:t>
        </w:r>
      </w:hyperlink>
      <w:r>
        <w:t xml:space="preserve">- Paragraph 5: </w:t>
      </w:r>
      <w:hyperlink r:id="rId14">
        <w:r>
          <w:rPr>
            <w:color w:val="0000EE"/>
            <w:u w:val="single"/>
          </w:rPr>
          <w:t>[4]</w:t>
        </w:r>
      </w:hyperlink>
      <w:r>
        <w:t>,</w:t>
      </w:r>
      <w:hyperlink r:id="rId10">
        <w:r>
          <w:rPr>
            <w:color w:val="0000EE"/>
            <w:u w:val="single"/>
          </w:rPr>
          <w:t>[6]</w:t>
        </w:r>
      </w:hyperlink>
      <w:r>
        <w:t xml:space="preserve">- Paragraph 6: </w:t>
      </w:r>
      <w:hyperlink r:id="rId15">
        <w:r>
          <w:rPr>
            <w:color w:val="0000EE"/>
            <w:u w:val="single"/>
          </w:rPr>
          <w:t>[7]</w:t>
        </w:r>
      </w:hyperlink>
      <w:r>
        <w:t>,</w:t>
      </w:r>
      <w:hyperlink r:id="rId11">
        <w:r>
          <w:rPr>
            <w:color w:val="0000EE"/>
            <w:u w:val="single"/>
          </w:rPr>
          <w:t>[3]</w:t>
        </w:r>
      </w:hyperlink>
      <w:r>
        <w:t xml:space="preserve">- Paragraph 7: </w:t>
      </w:r>
      <w:hyperlink r:id="rId14">
        <w:r>
          <w:rPr>
            <w:color w:val="0000EE"/>
            <w:u w:val="single"/>
          </w:rPr>
          <w:t>[4]</w:t>
        </w:r>
      </w:hyperlink>
      <w:r>
        <w:t>,</w:t>
      </w:r>
      <w:hyperlink r:id="rId10">
        <w:r>
          <w:rPr>
            <w:color w:val="0000EE"/>
            <w:u w:val="single"/>
          </w:rPr>
          <w:t>[6]</w:t>
        </w:r>
      </w:hyperlink>
      <w:r>
        <w:t xml:space="preserve">- Paragraph 8: </w:t>
      </w:r>
      <w:hyperlink r:id="rId12">
        <w:r>
          <w:rPr>
            <w:color w:val="0000EE"/>
            <w:u w:val="single"/>
          </w:rPr>
          <w:t>[2]</w:t>
        </w:r>
      </w:hyperlink>
      <w:r>
        <w:t>,</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https://dailypioneer.com/news/rethinking-social-media-for-children</w:t>
        </w:r>
      </w:hyperlink>
      <w:r>
        <w:t xml:space="preserve"> - Please view link - unable to able to access data</w:t>
      </w:r>
      <w:r/>
    </w:p>
    <w:p>
      <w:pPr>
        <w:pStyle w:val="ListNumber"/>
        <w:spacing w:line="240" w:lineRule="auto"/>
        <w:ind w:left="720"/>
      </w:pPr>
      <w:r/>
      <w:hyperlink r:id="rId12">
        <w:r>
          <w:rPr>
            <w:color w:val="0000EE"/>
            <w:u w:val="single"/>
          </w:rPr>
          <w:t>https://www.hopkinsmedicine.org/news/newsroom/news-releases/2024/05/johns-hopkins-childrens-center-study-shows-more-than-just-social-media-use-may-be-causing-depression-in-young-adults</w:t>
        </w:r>
      </w:hyperlink>
      <w:r>
        <w:t xml:space="preserve"> - A study by Johns Hopkins Children's Center, published in May 2024, investigated the relationship between social media use and depression in young adults. The research found that while higher social media usage was associated with increased depressive symptoms, it did not establish a direct cause-and-effect relationship. The study also highlighted that individuals with existing depression tended to spend more time on social media. Additionally, the research identified other factors, such as reduced exposure to green spaces and increased cannabis use, as contributing to higher depression levels among participants.</w:t>
      </w:r>
      <w:r/>
    </w:p>
    <w:p>
      <w:pPr>
        <w:pStyle w:val="ListNumber"/>
        <w:spacing w:line="240" w:lineRule="auto"/>
        <w:ind w:left="720"/>
      </w:pPr>
      <w:r/>
      <w:hyperlink r:id="rId11">
        <w:r>
          <w:rPr>
            <w:color w:val="0000EE"/>
            <w:u w:val="single"/>
          </w:rPr>
          <w:t>https://www.center4research.org/social-media-affects-mental-health/</w:t>
        </w:r>
      </w:hyperlink>
      <w:r>
        <w:t xml:space="preserve"> - An article from the National Center for Health Research discusses the impact of social media on adolescents and young adults. It highlights that while some teens find social media beneficial for social connections and support, excessive use is linked to mental health issues like depression and anxiety. The article notes that nearly 25% of adolescents believe social media has a mostly negative effect. It also mentions that 13% of 12-17-year-olds report depression and 32% report anxiety, raising concerns about the link between social media use and mental health problems.</w:t>
      </w:r>
      <w:r/>
    </w:p>
    <w:p>
      <w:pPr>
        <w:pStyle w:val="ListNumber"/>
        <w:spacing w:line="240" w:lineRule="auto"/>
        <w:ind w:left="720"/>
      </w:pPr>
      <w:r/>
      <w:hyperlink r:id="rId14">
        <w:r>
          <w:rPr>
            <w:color w:val="0000EE"/>
            <w:u w:val="single"/>
          </w:rPr>
          <w:t>https://apnews.com/article/1805492a38f7cee111cbb865cc786c28</w:t>
        </w:r>
      </w:hyperlink>
      <w:r>
        <w:t xml:space="preserve"> - In October 2023, a coalition of 41 U.S. states and Washington, D.C., filed a lawsuit against Meta Platforms Inc., alleging that the company intentionally designed addictive features on Instagram and Facebook that harm children's mental health. The lawsuit claims that Meta violated federal law by collecting data on children under 13 without parental consent. The states argue that Meta prioritized profit over safety and misled the public about the risks associated with its platforms, especially for teens and children.</w:t>
      </w:r>
      <w:r/>
    </w:p>
    <w:p>
      <w:pPr>
        <w:pStyle w:val="ListNumber"/>
        <w:spacing w:line="240" w:lineRule="auto"/>
        <w:ind w:left="720"/>
      </w:pPr>
      <w:r/>
      <w:hyperlink r:id="rId13">
        <w:r>
          <w:rPr>
            <w:color w:val="0000EE"/>
            <w:u w:val="single"/>
          </w:rPr>
          <w:t>https://academic.oup.com/sleep/article/48/Supplement_1/A538/8135990</w:t>
        </w:r>
      </w:hyperlink>
      <w:r>
        <w:t xml:space="preserve"> - A study published in the journal SLEEP examined the relationship between social media use, depression, and sleep disturbances in adolescents. The research found that nearly 72% of adolescents used social media two hours before bedtime on most days, with 69% using it in bed and 44% using it while trying to fall asleep. Negative interactions on social media were significantly associated with increased depression and sleep-related issues. The study concluded that excessive social media use is linked to poorer sleep and mental health outcomes among adolescents.</w:t>
      </w:r>
      <w:r/>
    </w:p>
    <w:p>
      <w:pPr>
        <w:pStyle w:val="ListNumber"/>
        <w:spacing w:line="240" w:lineRule="auto"/>
        <w:ind w:left="720"/>
      </w:pPr>
      <w:r/>
      <w:hyperlink r:id="rId10">
        <w:r>
          <w:rPr>
            <w:color w:val="0000EE"/>
            <w:u w:val="single"/>
          </w:rPr>
          <w:t>https://www.theguardian.com/society/2025/jun/18/teenagers-social-media-mobile-phones-video-games-mental-health</w:t>
        </w:r>
      </w:hyperlink>
      <w:r>
        <w:t xml:space="preserve"> - A study tracking over 4,000 adolescents for four years found that nearly one in three reported increasingly addictive use of social media or mobile phones. Those with high or increasing addictive use had roughly double the risk of suicidal behavior compared to those with low addictive use. The study emphasizes that compulsive use of these platforms is a significant risk factor for mental health issues, highlighting the need for parents and healthcare services to be alert to such behaviors.</w:t>
      </w:r>
      <w:r/>
    </w:p>
    <w:p>
      <w:pPr>
        <w:pStyle w:val="ListNumber"/>
        <w:spacing w:line="240" w:lineRule="auto"/>
        <w:ind w:left="720"/>
      </w:pPr>
      <w:r/>
      <w:hyperlink r:id="rId15">
        <w:r>
          <w:rPr>
            <w:color w:val="0000EE"/>
            <w:u w:val="single"/>
          </w:rPr>
          <w:t>https://www.psychologytoday.com/us/blog/promoting-empathy-with-your-teen/202411/the-impact-of-social-media-on-teen-mental-health?msockid=04cea0f8f628616e2712b651f76f6030</w:t>
        </w:r>
      </w:hyperlink>
      <w:r>
        <w:t xml:space="preserve"> - An article from Psychology Today discusses the impact of social media on teen mental health, referencing the U.S. Surgeon General's 2023 advisory. The article highlights that higher levels of social media use among children and adolescents are linked to increased symptoms of depression and anxiety. It also notes that excessive social media use can lead to inadequate sleep, disrupting neurological development and potentially leading to depression and suicidal behaviors. The article emphasizes the need for action to ensure the online safety of young people.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pioneer.com/news/rethinking-social-media-for-children" TargetMode="External"/><Relationship Id="rId10" Type="http://schemas.openxmlformats.org/officeDocument/2006/relationships/hyperlink" Target="https://www.theguardian.com/society/2025/jun/18/teenagers-social-media-mobile-phones-video-games-mental-health" TargetMode="External"/><Relationship Id="rId11" Type="http://schemas.openxmlformats.org/officeDocument/2006/relationships/hyperlink" Target="https://www.center4research.org/social-media-affects-mental-health/" TargetMode="External"/><Relationship Id="rId12" Type="http://schemas.openxmlformats.org/officeDocument/2006/relationships/hyperlink" Target="https://www.hopkinsmedicine.org/news/newsroom/news-releases/2024/05/johns-hopkins-childrens-center-study-shows-more-than-just-social-media-use-may-be-causing-depression-in-young-adults" TargetMode="External"/><Relationship Id="rId13" Type="http://schemas.openxmlformats.org/officeDocument/2006/relationships/hyperlink" Target="https://academic.oup.com/sleep/article/48/Supplement_1/A538/8135990" TargetMode="External"/><Relationship Id="rId14" Type="http://schemas.openxmlformats.org/officeDocument/2006/relationships/hyperlink" Target="https://apnews.com/article/1805492a38f7cee111cbb865cc786c28" TargetMode="External"/><Relationship Id="rId15" Type="http://schemas.openxmlformats.org/officeDocument/2006/relationships/hyperlink" Target="https://www.psychologytoday.com/us/blog/promoting-empathy-with-your-teen/202411/the-impact-of-social-media-on-teen-mental-health?msockid=04cea0f8f628616e2712b651f76f603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