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U-turns on AI copyright law after creators'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Ministers have reversed course on a proposed change to UK copyright law that would have made it easier for artificial intelligence firms to train models on protected creative works without prior permission. Industry groups and campaigners hailed the decision as a significant win for creators after weeks of intense public pressure. (Sources: Computing, Press Gazette)</w:t>
      </w:r>
      <w:r/>
    </w:p>
    <w:p>
      <w:r/>
      <w:r>
        <w:t>The policy under discussion would have established an opt-out-style exception, allowing AI developers to use newspapers, music and other copyrighted material for model training unless rights-holders explicitly prevented it. That approach prompted a coordinated campaign by publishers and creative industry bodies that argued the measure risked giving away valuable cultural content to large technology companies. (Sources: Press Gazette, Advanced Television)</w:t>
      </w:r>
      <w:r/>
    </w:p>
    <w:p>
      <w:r/>
      <w:r>
        <w:t>Technology Secretary Liz Kendall said the government had listened to those concerns and would not proceed with a single preferred path to reform. "We believe that people should be paid fairly for the work that they do. It should not be that only the big and powerful can assert their rights," she said, framing the pivot as a response to engagement with creatives, unions, academics and industry. Her comments followed a government consultation launched in December 2024 that closed in February 2025 seeking views on how copyright should apply to AI development. (Sources: Computing, gov.uk)</w:t>
      </w:r>
      <w:r/>
    </w:p>
    <w:p>
      <w:r/>
      <w:r>
        <w:t>The retreat marks a clear victory for organisations that led the opposition, including news publishers and music and performing-rights groups, which warned the opt-out model would undercut creators' ability to control and monetise their work. Industry representatives urged the government to reject other expansive exceptions, arguing alternatives such as a broad "research" carve-out could be equally damaging. (Sources: Press Gazette, Advanced Television)</w:t>
      </w:r>
      <w:r/>
    </w:p>
    <w:p>
      <w:r/>
      <w:r>
        <w:t>Public sentiment appeared sharply at odds with the government's original stance. A January 2026 TechRadar survey reported only 3% of respondents supported the government's preferred policy, while more than 88% said AI developers should obtain explicit permission before using copyrighted material for training. The poll added political pressure to the industry-led campaign that had already mobilised across the sector. (Source: TechRadar)</w:t>
      </w:r>
      <w:r/>
    </w:p>
    <w:p>
      <w:r/>
      <w:r>
        <w:t>With the consultation now concluded, ministers say they will consider the extensive responses before deciding next steps. Government statements indicate the opt-out copyright exception has been removed from active consideration while work continues on a framework intended to balance creators' rights with the needs of AI developers. Stakeholders on both sides are watching closely for any future proposals that could reopen the debate. (Sources: gov.uk, Advanced Television)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[5]</w:t>
        </w:r>
      </w:hyperlink>
      <w:r>
        <w:t xml:space="preserve">, </w:t>
      </w:r>
      <w:hyperlink r:id="rId13">
        <w:r>
          <w:rPr>
            <w:color w:val="0000EE"/>
            <w:u w:val="single"/>
          </w:rPr>
          <w:t>[2]</w:t>
        </w:r>
      </w:hyperlink>
      <w:r>
        <w:t xml:space="preserve">- Paragraph 4: </w:t>
      </w:r>
      <w:hyperlink r:id="rId11">
        <w:r>
          <w:rPr>
            <w:color w:val="0000EE"/>
            <w:u w:val="single"/>
          </w:rPr>
          <w:t>[6]</w:t>
        </w:r>
      </w:hyperlink>
      <w:r>
        <w:t xml:space="preserve">, </w:t>
      </w:r>
      <w:hyperlink r:id="rId12">
        <w:r>
          <w:rPr>
            <w:color w:val="0000EE"/>
            <w:u w:val="single"/>
          </w:rPr>
          <w:t>[7]</w:t>
        </w:r>
      </w:hyperlink>
      <w:r>
        <w:t xml:space="preserve">- Paragraph 5: </w:t>
      </w:r>
      <w:hyperlink r:id="rId14">
        <w:r>
          <w:rPr>
            <w:color w:val="0000EE"/>
            <w:u w:val="single"/>
          </w:rPr>
          <w:t>[4]</w:t>
        </w:r>
      </w:hyperlink>
      <w:r>
        <w:t xml:space="preserve">- Paragraph 6: </w:t>
      </w:r>
      <w:hyperlink r:id="rId13">
        <w:r>
          <w:rPr>
            <w:color w:val="0000EE"/>
            <w:u w:val="single"/>
          </w:rPr>
          <w:t>[2]</w:t>
        </w:r>
      </w:hyperlink>
      <w:r>
        <w:t xml:space="preserve">, </w:t>
      </w:r>
      <w:hyperlink r:id="rId12">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https://www.mirror.co.uk/news/uk-news/major-victory-over-bots-government-36895992</w:t>
        </w:r>
      </w:hyperlink>
      <w:r>
        <w:t xml:space="preserve"> - Please view link - unable to able to access data</w:t>
      </w:r>
      <w:r/>
    </w:p>
    <w:p>
      <w:pPr>
        <w:pStyle w:val="ListNumber"/>
        <w:spacing w:line="240" w:lineRule="auto"/>
        <w:ind w:left="720"/>
      </w:pPr>
      <w:r/>
      <w:hyperlink r:id="rId13">
        <w:r>
          <w:rPr>
            <w:color w:val="0000EE"/>
            <w:u w:val="single"/>
          </w:rPr>
          <w:t>https://www.gov.uk/government/consultations/copyright-and-artificial-intelligence/copyright-and-artificial-intelligence</w:t>
        </w:r>
      </w:hyperlink>
      <w:r>
        <w:t xml:space="preserve"> - In December 2024, the UK government published a consultation document titled 'Copyright and Artificial Intelligence', seeking views on how to balance the interests of creative industries and AI developers. The document outlines proposed approaches to address the use of copyrighted material in AI training, aiming to support right holders' control over their content while promoting AI innovation. The consultation period closed on 25 February 2025, inviting stakeholders to provide feedback on the proposed framework.</w:t>
      </w:r>
      <w:r/>
    </w:p>
    <w:p>
      <w:pPr>
        <w:pStyle w:val="ListNumber"/>
        <w:spacing w:line="240" w:lineRule="auto"/>
        <w:ind w:left="720"/>
      </w:pPr>
      <w:r/>
      <w:hyperlink r:id="rId16">
        <w:r>
          <w:rPr>
            <w:color w:val="0000EE"/>
            <w:u w:val="single"/>
          </w:rPr>
          <w:t>https://www.gov.uk/government/news/uk-consults-on-proposals-to-give-creative-industries-and-ai-developers-clarity-over-copyright-laws</w:t>
        </w:r>
      </w:hyperlink>
      <w:r>
        <w:t xml:space="preserve"> - In December 2024, the UK government launched a consultation to provide clarity over how copyright laws apply to AI developers and creative industries. The proposals aimed to ensure that creators have control over their work and can be remunerated for its use, while also supporting AI developers with access to high-quality data. The consultation sought to balance the interests of both sectors and promote growth and innovation in the UK economy.</w:t>
      </w:r>
      <w:r/>
    </w:p>
    <w:p>
      <w:pPr>
        <w:pStyle w:val="ListNumber"/>
        <w:spacing w:line="240" w:lineRule="auto"/>
        <w:ind w:left="720"/>
      </w:pPr>
      <w:r/>
      <w:hyperlink r:id="rId14">
        <w:r>
          <w:rPr>
            <w:color w:val="0000EE"/>
            <w:u w:val="single"/>
          </w:rPr>
          <w:t>https://www.techradar.com/ai-platforms-assistants/the-uk-government-gets-it-spectacularly-wrong-on-ai-just-3-percent-of-the-public-agree-with-its-stance-on-copyright-law-changes</w:t>
        </w:r>
      </w:hyperlink>
      <w:r>
        <w:t xml:space="preserve"> - A TechRadar article from January 2026 reports that only 3% of public respondents supported the UK government's preferred policy for regulating AI's use of copyrighted material for training. The article highlights that over 88% of respondents wanted AI developers to obtain explicit permission before using copyrighted work, indicating widespread public opposition to the government's initial stance on AI and copyright laws.</w:t>
      </w:r>
      <w:r/>
    </w:p>
    <w:p>
      <w:pPr>
        <w:pStyle w:val="ListNumber"/>
        <w:spacing w:line="240" w:lineRule="auto"/>
        <w:ind w:left="720"/>
      </w:pPr>
      <w:r/>
      <w:hyperlink r:id="rId10">
        <w:r>
          <w:rPr>
            <w:color w:val="0000EE"/>
            <w:u w:val="single"/>
          </w:rPr>
          <w:t>https://www.computing.co.uk/news/2026/government/government-retreats-on-ai-copyright-plan-after-criticism</w:t>
        </w:r>
      </w:hyperlink>
      <w:r>
        <w:t xml:space="preserve"> - An article from Computing in March 2026 discusses the UK government's retreat from its initial plan to allow AI firms to use copyrighted material without prior permission. Technology Secretary Liz Kendall stated that the government had 'listened' to concerns from the creative industries and would no longer pursue the opt-out approach. The move followed significant opposition from artists and creators who feared exploitation of their work by AI companies.</w:t>
      </w:r>
      <w:r/>
    </w:p>
    <w:p>
      <w:pPr>
        <w:pStyle w:val="ListNumber"/>
        <w:spacing w:line="240" w:lineRule="auto"/>
        <w:ind w:left="720"/>
      </w:pPr>
      <w:r/>
      <w:hyperlink r:id="rId11">
        <w:r>
          <w:rPr>
            <w:color w:val="0000EE"/>
            <w:u w:val="single"/>
          </w:rPr>
          <w:t>https://www.pressgazette.co.uk/news/uk-government-backs-down-on-plan-to-water-down-copyright-in-favour-of-ai-firms/</w:t>
        </w:r>
      </w:hyperlink>
      <w:r>
        <w:t xml:space="preserve"> - Press Gazette reports in March 2026 that the UK government has withdrawn its support for plans that would have made it easier for AI companies to use copyrighted content. The decision followed a campaign led by the News Media Association, which saw UK national newspapers unite under the 'Make It Fair' slogan to oppose the government's proposed changes to copyright laws.</w:t>
      </w:r>
      <w:r/>
    </w:p>
    <w:p>
      <w:pPr>
        <w:pStyle w:val="ListNumber"/>
        <w:spacing w:line="240" w:lineRule="auto"/>
        <w:ind w:left="720"/>
      </w:pPr>
      <w:r/>
      <w:hyperlink r:id="rId12">
        <w:r>
          <w:rPr>
            <w:color w:val="0000EE"/>
            <w:u w:val="single"/>
          </w:rPr>
          <w:t>https://www.advanced-television.com/2026/03/18/uk-begins-ai-copyright-backdown/</w:t>
        </w:r>
      </w:hyperlink>
      <w:r>
        <w:t xml:space="preserve"> - An article from Advanced Television in March 2026 details the UK government's backtracking on its position regarding AI and copyright. Initially, the government proposed allowing AI companies to use copyrighted works to train their models with an opt-out option for creators. However, following backlash from the creative industry, the government announced it no longer has a preferred option for legislative reform on AI training.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major-victory-over-bots-government-36895992" TargetMode="External"/><Relationship Id="rId10" Type="http://schemas.openxmlformats.org/officeDocument/2006/relationships/hyperlink" Target="https://www.computing.co.uk/news/2026/government/government-retreats-on-ai-copyright-plan-after-criticism" TargetMode="External"/><Relationship Id="rId11" Type="http://schemas.openxmlformats.org/officeDocument/2006/relationships/hyperlink" Target="https://www.pressgazette.co.uk/news/uk-government-backs-down-on-plan-to-water-down-copyright-in-favour-of-ai-firms/" TargetMode="External"/><Relationship Id="rId12" Type="http://schemas.openxmlformats.org/officeDocument/2006/relationships/hyperlink" Target="https://www.advanced-television.com/2026/03/18/uk-begins-ai-copyright-backdown/" TargetMode="External"/><Relationship Id="rId13" Type="http://schemas.openxmlformats.org/officeDocument/2006/relationships/hyperlink" Target="https://www.gov.uk/government/consultations/copyright-and-artificial-intelligence/copyright-and-artificial-intelligence" TargetMode="External"/><Relationship Id="rId14" Type="http://schemas.openxmlformats.org/officeDocument/2006/relationships/hyperlink" Target="https://www.techradar.com/ai-platforms-assistants/the-uk-government-gets-it-spectacularly-wrong-on-ai-just-3-percent-of-the-public-agree-with-its-stance-on-copyright-law-changes"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uk-consults-on-proposals-to-give-creative-industries-and-ai-developers-clarity-over-copyright-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