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governor signs pioneering order to combat AI misuse and protect civil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Governor Gavin Newsom has signed an executive order directing California state agencies to strengthen procurement standards and workplace practices for generative artificial intelligence, aiming to prevent the technology from producing child sexual abuse material, violating civil liberties and civil rights, or enabling unlawful discrimination, detention and surveillance. According to the announcement from the Governor’s office, vendors seeking state contracts must demonstrate policies and technical controls that reduce the risk of misuse and protect privacy and safety.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https://www.thehour.com/business/article/newsom-orders-government-to-consider-ai-harm-in-22186218.php</w:t>
        </w:r>
      </w:hyperlink>
      <w:r>
        <w:t xml:space="preserve"> - Please view link - unable to able to access data</w:t>
      </w:r>
      <w:r/>
    </w:p>
    <w:p>
      <w:pPr>
        <w:pStyle w:val="ListNumber"/>
        <w:spacing w:line="240" w:lineRule="auto"/>
        <w:ind w:left="720"/>
      </w:pPr>
      <w:r/>
      <w:hyperlink r:id="rId10">
        <w:r>
          <w:rPr>
            <w:color w:val="0000EE"/>
            <w:u w:val="single"/>
          </w:rPr>
          <w:t>https://www.gov.ca.gov/2026/03/30/as-trump-rolls-back-protections-governor-newsom-signs-first-of-its-kind-executive-order-to-strengthen-ai-protections-and-responsible-use/</w:t>
        </w:r>
      </w:hyperlink>
      <w:r>
        <w:t xml:space="preserve"> - On March 30, 2026, Governor Gavin Newsom issued an executive order to enhance California's procurement processes, requiring AI companies to meet stringent standards and demonstrate responsible policies to prevent misuse of their technology. The order aims to protect users' safety and privacy, ensuring AI solutions adopted by the state cannot be exploited by bad actors seeking to violate civil rights and liberties. The initiative contrasts with federal actions that have rolled back AI protections, highlighting California's commitment to ethical AI deployment.</w:t>
      </w:r>
      <w:r/>
    </w:p>
    <w:p>
      <w:pPr>
        <w:pStyle w:val="ListNumber"/>
        <w:spacing w:line="240" w:lineRule="auto"/>
        <w:ind w:left="720"/>
      </w:pPr>
      <w:r/>
      <w:hyperlink r:id="rId12">
        <w:r>
          <w:rPr>
            <w:color w:val="0000EE"/>
            <w:u w:val="single"/>
          </w:rPr>
          <w:t>https://www.gov.ca.gov/2025/04/29/governor-newsom-deploys-first-in-the-nation-genai-technologies-to-improve-efficiency-in-state-government/</w:t>
        </w:r>
      </w:hyperlink>
      <w:r>
        <w:t xml:space="preserve"> - On April 29, 2025, Governor Gavin Newsom announced the deployment of generative AI (GenAI) technologies to enhance efficiency in California state government operations. The initiative includes agreements to utilize GenAI for reducing highway congestion, improving roadway safety, and enhancing customer service in state call centers. This move is part of a broader strategy to integrate cutting-edge AI technologies into state operations, aiming to make government services more efficient and responsive to the needs of Californians.</w:t>
      </w:r>
      <w:r/>
    </w:p>
    <w:p>
      <w:pPr>
        <w:pStyle w:val="ListNumber"/>
        <w:spacing w:line="240" w:lineRule="auto"/>
        <w:ind w:left="720"/>
      </w:pPr>
      <w:r/>
      <w:hyperlink r:id="rId13">
        <w:r>
          <w:rPr>
            <w:color w:val="0000EE"/>
            <w:u w:val="single"/>
          </w:rPr>
          <w:t>https://leginfo.legislature.ca.gov/faces/billNavClient.xhtml?bill_id=202320240SB896</w:t>
        </w:r>
      </w:hyperlink>
      <w:r>
        <w:t xml:space="preserve"> - Senate Bill 896, known as the Generative Artificial Intelligence Accountability Act, was introduced to establish guidelines for the responsible use of generative AI in California. The bill emphasizes principles of fairness, transparency, privacy, and accountability, aiming to ensure that AI technologies are developed and deployed in a manner that protects the rights and opportunities of all Californians. It addresses potential risks associated with AI, including biases, equity concerns, and impacts on democratic and legal processes.</w:t>
      </w:r>
      <w:r/>
    </w:p>
    <w:p>
      <w:pPr>
        <w:pStyle w:val="ListNumber"/>
        <w:spacing w:line="240" w:lineRule="auto"/>
        <w:ind w:left="720"/>
      </w:pPr>
      <w:r/>
      <w:hyperlink r:id="rId14">
        <w:r>
          <w:rPr>
            <w:color w:val="0000EE"/>
            <w:u w:val="single"/>
          </w:rPr>
          <w:t>https://newsroom.courts.ca.gov/news/council-receives-preview-new-model-policy-provides-guidelines-safeguards-use-generative-ai</w:t>
        </w:r>
      </w:hyperlink>
      <w:r>
        <w:t xml:space="preserve"> - On February 21, 2025, the Judicial Council of California received a preview of a new model policy designed to ensure the responsible and safe use of generative AI by courts. The policy provides guidelines for reviewing AI-generated material for accuracy, completeness, and bias, and mandates disclosure when AI outputs constitute a substantial portion of public documents. This initiative reflects the judiciary's commitment to integrating AI technologies while safeguarding public trust and upholding legal standards.</w:t>
      </w:r>
      <w:r/>
    </w:p>
    <w:p>
      <w:pPr>
        <w:pStyle w:val="ListNumber"/>
        <w:spacing w:line="240" w:lineRule="auto"/>
        <w:ind w:left="720"/>
      </w:pPr>
      <w:r/>
      <w:hyperlink r:id="rId15">
        <w:r>
          <w:rPr>
            <w:color w:val="0000EE"/>
            <w:u w:val="single"/>
          </w:rPr>
          <w:t>https://www.gov.ca.gov/2023/09/06/governor-newsom-signs-executive-order-to-prepare-california-for-the-progress-of-artificial-intelligence/</w:t>
        </w:r>
      </w:hyperlink>
      <w:r>
        <w:t xml:space="preserve"> - On September 6, 2023, Governor Gavin Newsom signed an executive order to study the development, use, and risks of artificial intelligence (AI) technology throughout California. The order aims to develop a deliberate and responsible process for evaluating and deploying AI within state government, focusing on shaping the future of ethical, transparent, and trustworthy AI while maintaining California's leadership in the field. It underscores the state's commitment to harnessing AI's benefits while mitigating potential harms.</w:t>
      </w:r>
      <w:r/>
    </w:p>
    <w:p>
      <w:pPr>
        <w:pStyle w:val="ListNumber"/>
        <w:spacing w:line="240" w:lineRule="auto"/>
        <w:ind w:left="720"/>
      </w:pPr>
      <w:r/>
      <w:hyperlink r:id="rId16">
        <w:r>
          <w:rPr>
            <w:color w:val="0000EE"/>
            <w:u w:val="single"/>
          </w:rPr>
          <w:t>https://www.gov.ca.gov/2025/06/17/as-trump-moves-to-decimate-state-ai-laws-governor-newsom-taps-the-nations-top-experts-for-groundbreaking-ai-report/</w:t>
        </w:r>
      </w:hyperlink>
      <w:r>
        <w:t xml:space="preserve"> - On June 17, 2025, Governor Gavin Newsom released a groundbreaking report from leading AI academics and experts, titled 'The California Report on Frontier AI Policy.' The report provides a policy framework for the responsible, ethical, and safe use of AI in California, offering guardrails based on an empirical, science-based analysis of the technology's capabilities and risks. This initiative aims to guide the development and deployment of AI technologies in a manner that benefits all Californians.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our.com/business/article/newsom-orders-government-to-consider-ai-harm-in-22186218.php" TargetMode="External"/><Relationship Id="rId10" Type="http://schemas.openxmlformats.org/officeDocument/2006/relationships/hyperlink" Target="https://www.gov.ca.gov/2026/03/30/as-trump-rolls-back-protections-governor-newsom-signs-first-of-its-kind-executive-order-to-strengthen-ai-protections-and-responsible-use/" TargetMode="External"/><Relationship Id="rId11" Type="http://schemas.openxmlformats.org/officeDocument/2006/relationships/hyperlink" Target="https://www.noahwire.com" TargetMode="External"/><Relationship Id="rId12" Type="http://schemas.openxmlformats.org/officeDocument/2006/relationships/hyperlink" Target="https://www.gov.ca.gov/2025/04/29/governor-newsom-deploys-first-in-the-nation-genai-technologies-to-improve-efficiency-in-state-government/" TargetMode="External"/><Relationship Id="rId13" Type="http://schemas.openxmlformats.org/officeDocument/2006/relationships/hyperlink" Target="https://leginfo.legislature.ca.gov/faces/billNavClient.xhtml?bill_id=202320240SB896" TargetMode="External"/><Relationship Id="rId14" Type="http://schemas.openxmlformats.org/officeDocument/2006/relationships/hyperlink" Target="https://newsroom.courts.ca.gov/news/council-receives-preview-new-model-policy-provides-guidelines-safeguards-use-generative-ai" TargetMode="External"/><Relationship Id="rId15" Type="http://schemas.openxmlformats.org/officeDocument/2006/relationships/hyperlink" Target="https://www.gov.ca.gov/2023/09/06/governor-newsom-signs-executive-order-to-prepare-california-for-the-progress-of-artificial-intelligence/" TargetMode="External"/><Relationship Id="rId16" Type="http://schemas.openxmlformats.org/officeDocument/2006/relationships/hyperlink" Target="https://www.gov.ca.gov/2025/06/17/as-trump-moves-to-decimate-state-ai-laws-governor-newsom-taps-the-nations-top-experts-for-groundbreaking-ai-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