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Gujarat High Court pushes for tighter regulation amid surge in AI deepfake misuse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Gujarat High Court has widened scrutiny of the risks posed by AI-generated deepfakes, issuing notices to Meta India, Google, X, Reddit and Scribd after a public interest petition warned that manipulated videos and images are spreading faster than the law can respond. The bench, led by Chief Justice Sunita Agarwal and Justice D.N. Ray, has asked the governments and several digital intermediaries to explain their position as it considers whether India needs a tougher regulatory response to synthetic media.</w:t>
      </w:r>
      <w:r/>
    </w:p>
    <w:p>
      <w:r/>
      <w:r>
        <w:t>According to the petition filed by advocate Vikas Vijay Nair, the rise of convincingly altered audio-visual material has made it easier to target constitutional and statutory authorities with fabricated content that can be hard for the public to distinguish from authentic material. The plea says existing legal tools, including the Information Technology Act and provisions of the Bharatiya Nyaya Sanhita, are not enough on their own to deal with the pace and scale of AI-enabled impersonation and misinformation.</w:t>
      </w:r>
      <w:r/>
    </w:p>
    <w:p>
      <w:r/>
      <w:r>
        <w:t>The court’s latest order also reflects growing official concern about compliance failures by some platforms. The Centre told the bench that it created the Sahyog portal in October 2024 to allow law-enforcement agencies and intermediaries to coordinate the rapid removal of unlawful content, while also preserving evidence such as subscriber details and logs. The Union Ministry of Home Affairs said some platforms, including Meta and Google, have improved their response times, but others have not fully integrated with the system.</w:t>
      </w:r>
      <w:r/>
    </w:p>
    <w:p>
      <w:r/>
      <w:r>
        <w:t>In that filing, the ministry singled out X, saying it had received 94 intimations between 2024 and 2026 about unlawful material but had formally replied to only 13. It said 788 notified URLs were disabled in 2024, followed by 70 in 2025 and six in 2026, but argued that the limited number of formal responses still hampered meaningful cooperation and delayed investigations. The Gujarat government made a similar complaint, saying lawful notices often lead to repeated procedural back-and-forth and no substantive removal of offending content.</w:t>
      </w:r>
      <w:r/>
    </w:p>
    <w:p>
      <w:r/>
      <w:r>
        <w:t>The High Court had first sought responses from the Centre, the Gujarat government and the state police chief on February 24, and the question of notices to the platforms was taken up later as the case developed. The matter is now set to return on May 8, with the court signalling that it expects intermediaries to be onboarded on Sahyog and to act more quickly when unlawful AI-generated material is flagged.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https://lawchakra.in/high-court/ai-regulation-content-removal-framework/</w:t>
        </w:r>
      </w:hyperlink>
      <w:r>
        <w:t xml:space="preserve"> - Please view link - unable to able to access data</w:t>
      </w:r>
      <w:r/>
    </w:p>
    <w:p>
      <w:pPr>
        <w:pStyle w:val="ListNumber"/>
        <w:spacing w:line="240" w:lineRule="auto"/>
        <w:ind w:left="720"/>
      </w:pPr>
      <w:r/>
      <w:hyperlink r:id="rId10">
        <w:r>
          <w:rPr>
            <w:color w:val="0000EE"/>
            <w:u w:val="single"/>
          </w:rPr>
          <w:t>https://www.livemint.com/news/india/gujarat-high-court-seeks-responses-from-centre-gujarat-government-on-pil-over-misuse-of-ai-generated-deepfakes-11771931756360.html</w:t>
        </w:r>
      </w:hyperlink>
      <w:r>
        <w:t xml:space="preserve"> - The Gujarat High Court has issued notices to the Central and state governments on a public interest litigation (PIL) concerning the misuse of artificial intelligence to create deepfakes and synthetically generated content targeting constitutional authorities. A division bench comprising Chief Justice Sunita Agarwal and Justice D.N. Ray also directed the Gujarat Director General of Police (DGP) to file a response. The PIL, filed by advocate Vikas Vijay Nair, seeks legal reforms and regulatory directions to protect constitutional and statutory authorities against the misuse of AI in the creation and circulation of fake and manipulated videos and photographs. The court stated that the question of issuing notices to intermediary platforms, including Meta, Google, X, Reddit, and Scribd, would be considered after receiving responses from the governments. The matter is scheduled for hearing on March 20, 2026.</w:t>
      </w:r>
      <w:r/>
    </w:p>
    <w:p>
      <w:pPr>
        <w:pStyle w:val="ListNumber"/>
        <w:spacing w:line="240" w:lineRule="auto"/>
        <w:ind w:left="720"/>
      </w:pPr>
      <w:r/>
      <w:hyperlink r:id="rId12">
        <w:r>
          <w:rPr>
            <w:color w:val="0000EE"/>
            <w:u w:val="single"/>
          </w:rPr>
          <w:t>https://lawtrend.in/gujarat-high-court-issues-notices-on-pil-seeking-regulation-of-ai-generated-deepfakes-targeting-constitutional-authorities/</w:t>
        </w:r>
      </w:hyperlink>
      <w:r>
        <w:t xml:space="preserve"> - The Gujarat High Court has issued notices to the Central and State governments on a public interest litigation (PIL) raising concerns over the misuse of artificial intelligence to create deepfakes and synthetically generated content targeting constitutional and statutory authorities. A division bench comprising Chief Justice Sunita Agarwal and Justice D.N. Ray also directed the Director General of Police, Gujarat, to file a response. The PIL, filed by advocate Vikas Vijay Nair, seeks legal reforms and regulatory directions to address the creation and circulation of AI-generated fake videos and photographs of constitutional authorities. The petitioner urged the court to direct authorities and social media intermediaries to immediately prohibit the publication, transmission, and communication of AI-generated visual and digital content depicting constitutional authorities.</w:t>
      </w:r>
      <w:r/>
    </w:p>
    <w:p>
      <w:pPr>
        <w:pStyle w:val="ListNumber"/>
        <w:spacing w:line="240" w:lineRule="auto"/>
        <w:ind w:left="720"/>
      </w:pPr>
      <w:r/>
      <w:hyperlink r:id="rId15">
        <w:r>
          <w:rPr>
            <w:color w:val="0000EE"/>
            <w:u w:val="single"/>
          </w:rPr>
          <w:t>https://legal.economictimes.indiatimes.com/news/web-stories/guj-hc-issues-notices-to-central-and-state-govts-on-pil-flagging-ai-misuse-for-deepfake-content/128759305</w:t>
        </w:r>
      </w:hyperlink>
      <w:r>
        <w:t xml:space="preserve"> - The Gujarat High Court has issued notices to the Central and state governments on a public interest litigation (PIL) concerning the misuse of artificial intelligence to create deepfakes and synthetically generated content targeting constitutional authorities. A division bench comprising Chief Justice Sunita Agarwal and Justice D.N. Ray also directed the Gujarat Director General of Police (DGP) to file a response. The PIL, filed by advocate Vikas Vijay Nair, seeks legal reforms and regulatory directions to protect constitutional and statutory authorities against the misuse of AI in the creation and circulation of fake and manipulated videos and photographs. The court stated that questions to issue notices to intermediary platforms, including Meta, Google, X, Reddit, and Scribd, will be considered after receiving responses from the governments. The matter is scheduled for hearing on March 20, 2026.</w:t>
      </w:r>
      <w:r/>
    </w:p>
    <w:p>
      <w:pPr>
        <w:pStyle w:val="ListNumber"/>
        <w:spacing w:line="240" w:lineRule="auto"/>
        <w:ind w:left="720"/>
      </w:pPr>
      <w:r/>
      <w:hyperlink r:id="rId11">
        <w:r>
          <w:rPr>
            <w:color w:val="0000EE"/>
            <w:u w:val="single"/>
          </w:rPr>
          <w:t>https://www.barandbench.com/news/pil-before-gujarat-high-court-flags-ai-deepfakes-targeting-constitutional-authorities</w:t>
        </w:r>
      </w:hyperlink>
      <w:r>
        <w:t xml:space="preserve"> - The Gujarat High Court has issued notices to the Central and Gujarat governments on a public interest litigation (PIL) petition raising concerns over the growing misuse of AI-generated deepfakes and fake online content, particularly those targeting constitutional authorities. A bench of Chief Justice Sunita Agarwal and Justice D.N. Ray asked the Central and State governments and the Gujarat Director General of Police (DGP) to place their responses on record. The court made it clear that it would decide on issuing notice to intermediary platforms Meta, Google, X, Reddit, and Scribd after considering the governments’ replies.</w:t>
      </w:r>
      <w:r/>
    </w:p>
    <w:p>
      <w:pPr>
        <w:pStyle w:val="ListNumber"/>
        <w:spacing w:line="240" w:lineRule="auto"/>
        <w:ind w:left="720"/>
      </w:pPr>
      <w:r/>
      <w:hyperlink r:id="rId14">
        <w:r>
          <w:rPr>
            <w:color w:val="0000EE"/>
            <w:u w:val="single"/>
          </w:rPr>
          <w:t>https://thelawdaily.com/gujarat-hc-pil-ai-deepfakes-constitutional-authorities/</w:t>
        </w:r>
      </w:hyperlink>
      <w:r>
        <w:t xml:space="preserve"> - The Gujarat High Court has issued notice to the Central Government and the State of Gujarat on a public interest litigation (PIL) concerning the misuse of AI-generated deepfakes. The petition highlights fake online content targeting constitutional authorities. A bench of Chief Justice Sunita Agarwal and Justice D.N. Ray heard the matter in Vikas Vijay Nair v State of Gujarat. The court directed the Centre, the State, and the Gujarat Director General of Police (DGP) to file their replies. It clarified that the question of issuing notice to intermediary platforms—Meta, Google, X, Reddit, and Scribd—will be considered only after receiving the governments’ responses.</w:t>
      </w:r>
      <w:r/>
    </w:p>
    <w:p>
      <w:pPr>
        <w:pStyle w:val="ListNumber"/>
        <w:spacing w:line="240" w:lineRule="auto"/>
        <w:ind w:left="720"/>
      </w:pPr>
      <w:r/>
      <w:hyperlink r:id="rId13">
        <w:r>
          <w:rPr>
            <w:color w:val="0000EE"/>
            <w:u w:val="single"/>
          </w:rPr>
          <w:t>https://indianexpress.com/article/legal-news/gujarat-hc-pil-crackdown-ai-deepfakes-constitutional-authorities-10549878/</w:t>
        </w:r>
      </w:hyperlink>
      <w:r>
        <w:t xml:space="preserve"> - The Gujarat High Court has issued notice in a Public Interest Litigation (PIL) seeking legal reforms and regulatory directions to authorities concerned against the misuse of artificial intelligence (AI) in the creation and circulation of fake and manipulated videos and photographs, especially those targeting constitutional and statutory authorities on digital platforms. The PIL argued that deepfake technology can now mimic voices and facial expressions so accurately that the public cannot distinguish between authentic and manipulated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chakra.in/high-court/ai-regulation-content-removal-framework/" TargetMode="External"/><Relationship Id="rId10" Type="http://schemas.openxmlformats.org/officeDocument/2006/relationships/hyperlink" Target="https://www.livemint.com/news/india/gujarat-high-court-seeks-responses-from-centre-gujarat-government-on-pil-over-misuse-of-ai-generated-deepfakes-11771931756360.html" TargetMode="External"/><Relationship Id="rId11" Type="http://schemas.openxmlformats.org/officeDocument/2006/relationships/hyperlink" Target="https://www.barandbench.com/news/pil-before-gujarat-high-court-flags-ai-deepfakes-targeting-constitutional-authorities" TargetMode="External"/><Relationship Id="rId12" Type="http://schemas.openxmlformats.org/officeDocument/2006/relationships/hyperlink" Target="https://lawtrend.in/gujarat-high-court-issues-notices-on-pil-seeking-regulation-of-ai-generated-deepfakes-targeting-constitutional-authorities/" TargetMode="External"/><Relationship Id="rId13" Type="http://schemas.openxmlformats.org/officeDocument/2006/relationships/hyperlink" Target="https://indianexpress.com/article/legal-news/gujarat-hc-pil-crackdown-ai-deepfakes-constitutional-authorities-10549878/" TargetMode="External"/><Relationship Id="rId14" Type="http://schemas.openxmlformats.org/officeDocument/2006/relationships/hyperlink" Target="https://thelawdaily.com/gujarat-hc-pil-ai-deepfakes-constitutional-authorities/" TargetMode="External"/><Relationship Id="rId15" Type="http://schemas.openxmlformats.org/officeDocument/2006/relationships/hyperlink" Target="https://legal.economictimes.indiatimes.com/news/web-stories/guj-hc-issues-notices-to-central-and-state-govts-on-pil-flagging-ai-misuse-for-deepfake-content/1287593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