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Hachette pulls horror novel over AI suspicion amid wider publishing crackdown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Hachette Book Group’s withdrawal of </w:t>
      </w:r>
      <w:r>
        <w:rPr>
          <w:i/>
        </w:rPr>
        <w:t>Shy Girl</w:t>
      </w:r>
      <w:r>
        <w:t>, a horror novel by Mia Ballard, has become the latest flashpoint in a growing dispute over artificial intelligence in publishing. The book was pulled from sale in both the UK and the US after online readers, including users on Reddit and YouTube, raised concerns that its prose bore the hallmarks of machine-generated text. According to reports from The Guardian and The Independent, Hachette then carried out an internal review before cancelling the American release and removing the British edition from retailers.</w:t>
      </w:r>
      <w:r/>
    </w:p>
    <w:p>
      <w:r/>
      <w:r>
        <w:t>Ballard has denied writing the novel with AI. In accounts reported by several outlets, she said the problem stemmed from an acquaintance hired to work on an earlier self-published version, who had used AI tools during editing. That explanation has not defused the broader controversy, which has exposed how difficult it can be for publishers to establish where human authorship ends and algorithmic assistance begins.</w:t>
      </w:r>
      <w:r/>
    </w:p>
    <w:p>
      <w:r/>
      <w:r>
        <w:t xml:space="preserve">The case lands amid a wider wave of alarm over AI in literary and media circles. The Atlantic recently reported on a New York Times </w:t>
      </w:r>
      <w:r>
        <w:rPr>
          <w:i/>
        </w:rPr>
        <w:t>Modern Love</w:t>
      </w:r>
      <w:r>
        <w:t xml:space="preserve"> column that was suspected of being more than 60 per cent AI-generated after it was examined with Pangram Labs’ detector. The writer, Kate Gilgan, acknowledged using AI for editorial guidance but denied using it to produce the piece outright. Around the same time, the Times ended its relationship with a freelance critic after he said an AI editing tool had inserted material lifted from a Guardian article into his draft.</w:t>
      </w:r>
      <w:r/>
    </w:p>
    <w:p>
      <w:r/>
      <w:r>
        <w:t>Pangram Labs has emerged as one of the most prominent names in these disputes. Its chief executive, Max Spero, has built a public persona as an aggressive tracker of what he calls “slop”, and the company’s detector has been used to challenge writers and publications in several high-profile cases. Pangram says its tools are now strong enough to distinguish human from machine text with far greater reliability than earlier systems, and the company argues that better detection is essential as publishers and universities try to police undisclosed AI use.</w:t>
      </w:r>
      <w:r/>
    </w:p>
    <w:p>
      <w:r/>
      <w:r>
        <w:t>Still, the technology remains controversial because it is not a clean test of authorship. Pangram itself has warned that performance depends heavily on the kind of text being examined, and academics quoted in reporting on the issue say highly edited AI prose can become much harder to identify. Critics also note that the burden of false positives can fall unevenly, especially on writers whose style resembles the flattened tone associated with chatbot output.</w:t>
      </w:r>
      <w:r/>
    </w:p>
    <w:p>
      <w:r/>
      <w:r>
        <w:t xml:space="preserve">The </w:t>
      </w:r>
      <w:r>
        <w:rPr>
          <w:i/>
        </w:rPr>
        <w:t>Shy Girl</w:t>
      </w:r>
      <w:r>
        <w:t xml:space="preserve"> episode shows how quickly online suspicion can harden into institutional action once a detector is invoked. It also illustrates the limits of focusing only on whether a text was touched by AI at the sentence level. The more awkward question for publishers is whether their editorial systems are equipped to recognise AI influence earlier in the process, before a manuscript reaches readers and before reputational damage sets in.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Paragraph 4: </w:t>
      </w:r>
      <w:hyperlink r:id="rId14">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[4]</w:t>
        </w:r>
      </w:hyperlink>
      <w:r>
        <w:t xml:space="preserve">, </w:t>
      </w:r>
      <w:hyperlink r:id="rId13">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https://slate.com/technology/2026/04/ai-writing-detectors-scandal-shy-girl.html?via=rss</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https://www.theguardian.com/books/2026/mar/20/hachette-horror-novel-shy-girl-suspected-ai-use-mia-ballard</w:t>
        </w:r>
      </w:hyperlink>
      <w:r>
        <w:t xml:space="preserve"> - Hachette Book Group has withdrawn the horror novel 'Shy Girl' by Mia Ballard from publication in both the UK and the US. This decision follows online allegations that the novel was heavily generated using artificial intelligence. The publisher's internal review led to the cancellation of the US release and the removal of the UK edition from retailers. Ballard denies personally using AI in the writing process, attributing the issue to an acquaintance who incorporated AI tools during the editing of an earlier self-published version. The controversy highlights the publishing industry's challenges in addressing AI-generated content.</w:t>
      </w:r>
      <w:r/>
    </w:p>
    <w:p>
      <w:pPr>
        <w:pStyle w:val="ListNumber"/>
        <w:spacing w:line="240" w:lineRule="auto"/>
        <w:ind w:left="720"/>
      </w:pPr>
      <w:r/>
      <w:hyperlink r:id="rId11">
        <w:r>
          <w:rPr>
            <w:color w:val="0000EE"/>
            <w:u w:val="single"/>
          </w:rPr>
          <w:t>https://www.the-independent.com/news/world/americas/horror-novel-pulled-ai-shy-girl-hachette-b2942579.html</w:t>
        </w:r>
      </w:hyperlink>
      <w:r>
        <w:t xml:space="preserve"> - Hachette Book Group has canceled the release of 'Shy Girl' by Mia Ballard in the US and withdrawn the UK edition after allegations that the novel was written using artificial intelligence. The decision came after readers on platforms like Reddit and YouTube raised concerns about the novel's origins, questioning whether sections of the text bore hallmarks of AI-generated prose. Ballard denies personally using AI to write the novel, stating that an acquaintance she hired to work on an earlier self-published version incorporated AI tools. The incident underscores the publishing industry's ongoing struggle with AI's impact and the complexities of authorship in the digital age.</w:t>
      </w:r>
      <w:r/>
    </w:p>
    <w:p>
      <w:pPr>
        <w:pStyle w:val="ListNumber"/>
        <w:spacing w:line="240" w:lineRule="auto"/>
        <w:ind w:left="720"/>
      </w:pPr>
      <w:r/>
      <w:hyperlink r:id="rId14">
        <w:r>
          <w:rPr>
            <w:color w:val="0000EE"/>
            <w:u w:val="single"/>
          </w:rPr>
          <w:t>https://www.pangram.com/blog/ai-detection-actually-works</w:t>
        </w:r>
      </w:hyperlink>
      <w:r>
        <w:t xml:space="preserve"> - Pangram Labs discusses the effectiveness of AI detection tools, emphasizing the importance of reliability in distinguishing between human and AI-generated text. The company highlights the risks associated with relying on tools with even 95% effectiveness, noting that many top academic institutions do not support their teachers using AI detectors due to performance issues. Pangram Labs argues that while some AI detection tools have high false positive rates, their technology has significantly improved, making AI detection a key tool in university and enterprise settings. The company also mentions the challenges posed by AI advancements and the need for continuous improvement in detection methods.</w:t>
      </w:r>
      <w:r/>
    </w:p>
    <w:p>
      <w:pPr>
        <w:pStyle w:val="ListNumber"/>
        <w:spacing w:line="240" w:lineRule="auto"/>
        <w:ind w:left="720"/>
      </w:pPr>
      <w:r/>
      <w:hyperlink r:id="rId13">
        <w:r>
          <w:rPr>
            <w:color w:val="0000EE"/>
            <w:u w:val="single"/>
          </w:rPr>
          <w:t>https://www.theatlantic.com/culture/2026/03/how-ai-creeping-new-york-times/686528/?utm_source=apple_news</w:t>
        </w:r>
      </w:hyperlink>
      <w:r>
        <w:t xml:space="preserve"> - The Atlantic examines the growing presence of AI-generated content in prestigious media outlets, focusing on a New York Times 'Modern Love' column suspected of containing AI text. AI researcher Tuhin Chakrabarty used Pangram Labs' detector to assess the essay, estimating over 60% of it might be AI-generated. The writer, Kate Gilgan, admitted to using AI tools for editorial guidance but denied using them to produce the content directly. This incident underscores broader concerns about the authenticity of AI-influenced journalism and the challenges media organizations face in enforcing AI disclosure policies.</w:t>
      </w:r>
      <w:r/>
    </w:p>
    <w:p>
      <w:pPr>
        <w:pStyle w:val="ListNumber"/>
        <w:spacing w:line="240" w:lineRule="auto"/>
        <w:ind w:left="720"/>
      </w:pPr>
      <w:r/>
      <w:hyperlink r:id="rId12">
        <w:r>
          <w:rPr>
            <w:color w:val="0000EE"/>
            <w:u w:val="single"/>
          </w:rPr>
          <w:t>https://www.thedailybeast.com/publisher-pulls-horror-novel-shy-girl-after-readers-raise-major-problem/</w:t>
        </w:r>
      </w:hyperlink>
      <w:r>
        <w:t xml:space="preserve"> - The Daily Beast reports on the controversy surrounding the horror novel 'Shy Girl' by Mia Ballard, which was pulled from publication by Hachette Book Group after allegations that large parts of it were written by AI. The publisher's decision followed a 'lengthy investigation' into how the book was written, after readers raised concerns about the novel's origins. Ballard denies that the novel was written with the help of AI, suggesting it may have been used by someone else during the editing process. The incident highlights the challenges the publishing industry faces in addressing AI-generated content and the complexities of authorship in the digital age.</w:t>
      </w:r>
      <w:r/>
    </w:p>
    <w:p>
      <w:pPr>
        <w:pStyle w:val="ListNumber"/>
        <w:spacing w:line="240" w:lineRule="auto"/>
        <w:ind w:left="720"/>
      </w:pPr>
      <w:r/>
      <w:hyperlink r:id="rId15">
        <w:r>
          <w:rPr>
            <w:color w:val="0000EE"/>
            <w:u w:val="single"/>
          </w:rPr>
          <w:t>https://www.findarticles.com/hachette-pulls-shy-girl-over-ai-content-concerns/</w:t>
        </w:r>
      </w:hyperlink>
      <w:r>
        <w:t xml:space="preserve"> - FindArticles reports on Hachette Book Group's decision to halt publication of the horror novel 'Shy Girl' by Mia Ballard in the United States and discontinue the title in the United Kingdom after determining the manuscript raised concerns about artificial intelligence. The rare withdrawal by a major publisher underscores the industry’s growing unease over AI-tainted prose and the difficulty of policing authorship at scale. The article discusses the triggers for the withdrawal, the author’s response, and the broader editorial context, highlighting the challenges in detecting AI-generated content and the implications for the publishing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ate.com/technology/2026/04/ai-writing-detectors-scandal-shy-girl.html?via=rss" TargetMode="External"/><Relationship Id="rId10" Type="http://schemas.openxmlformats.org/officeDocument/2006/relationships/hyperlink" Target="https://www.theguardian.com/books/2026/mar/20/hachette-horror-novel-shy-girl-suspected-ai-use-mia-ballard" TargetMode="External"/><Relationship Id="rId11" Type="http://schemas.openxmlformats.org/officeDocument/2006/relationships/hyperlink" Target="https://www.the-independent.com/news/world/americas/horror-novel-pulled-ai-shy-girl-hachette-b2942579.html" TargetMode="External"/><Relationship Id="rId12" Type="http://schemas.openxmlformats.org/officeDocument/2006/relationships/hyperlink" Target="https://www.thedailybeast.com/publisher-pulls-horror-novel-shy-girl-after-readers-raise-major-problem/" TargetMode="External"/><Relationship Id="rId13" Type="http://schemas.openxmlformats.org/officeDocument/2006/relationships/hyperlink" Target="https://www.theatlantic.com/culture/2026/03/how-ai-creeping-new-york-times/686528/?utm_source=apple_news" TargetMode="External"/><Relationship Id="rId14" Type="http://schemas.openxmlformats.org/officeDocument/2006/relationships/hyperlink" Target="https://www.pangram.com/blog/ai-detection-actually-works" TargetMode="External"/><Relationship Id="rId15" Type="http://schemas.openxmlformats.org/officeDocument/2006/relationships/hyperlink" Target="https://www.findarticles.com/hachette-pulls-shy-girl-over-ai-content-concer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