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Hinton's maternal instincts proposal sparks gender and power critiques in AI debate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Geoffrey Hinton's suggestion that advanced AI should be given "maternal instincts" has drawn criticism not just for its technical naivety, but for what it reveals about the people imagining the future of machine intelligence. In the argument he has repeated in interviews and radio appearances since 2025, the former Google researcher has warned that conventional controls may fail once systems become more capable, and has floated the idea that AI should care for people in the way a mother cares for a child. The concept has become a shorthand for a deeper anxiety: if machines become too powerful, how do humans keep them aligned? According to Forbes, Hinton presented the idea as a way of ensuring AI genuinely protects humanity rather than merely obeying commands.</w:t>
      </w:r>
      <w:r/>
    </w:p>
    <w:p>
      <w:r/>
      <w:r>
        <w:t>That framing has been challenged as both scientifically weak and culturally loaded. Philosopher Paul Thagard has argued that parental care in humans depends on biological and neurological mechanisms that software does not possess, making the notion of machine maternal instinct more metaphor than model. He has also said the real answer lies in regulation and oversight, not anthropomorphic language. In that sense, the debate is less about whether AI can be made nurturing than whether invoking nurturing distracts from the harder work of building enforceable safeguards, auditability and public accountability.</w:t>
      </w:r>
      <w:r/>
    </w:p>
    <w:p>
      <w:r/>
      <w:r>
        <w:t>The strongest objection, however, may be political rather than technical. As the TechCentral article argues, Hinton’s language smuggles in familiar assumptions about gender: that care is feminine, sacrifice is natural to women and responsibility should be imagined through the figure of the mother. Fortune reported that his proposal effectively casts AI in the mould of traditional femininity, a move critics see as an old patriarchal reflex dressed up as futurism. The discomfort here is not simply that the metaphor is clumsy; it is that it risks turning a systems problem into a gender stereotype.</w:t>
      </w:r>
      <w:r/>
    </w:p>
    <w:p>
      <w:r/>
      <w:r>
        <w:t>There is also a wider point about power. AI is not being created by men in the abstract, but by a small and highly privileged group clustered around a handful of companies and research labs, each with their own commercial pressures and institutional blind spots. Even if the gender balance were to change, that would not automatically alter the incentives that shape the technology. The central issue is who builds these systems, who they are designed to serve and who gets to decide what "safe" or "aligned" actually means.</w:t>
      </w:r>
      <w:r/>
    </w:p>
    <w:p>
      <w:r/>
      <w:r>
        <w:t>That is why Fei-Fei Li's response matters. The Stanford academic, often called the "godmother of AI", rejected Hinton’s framing and instead called for human-centred AI that protects dignity and agency. Her intervention points to a more practical vocabulary for the problem in front of developers and regulators alike. The challenge is not to anthropomorphise machines into caregivers, but to ensure that the companies and governments shaping them remain answerable for their effects. If AI safety depends on a fantasy of benevolent motherhood, the industry may be asking the wrong question entirely.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https://www.techcentral.ie/ais-maternal-instinct-reveals-a-narrow-view-of-gender-roles-held-by-privileged-men/</w:t>
        </w:r>
      </w:hyperlink>
      <w:r>
        <w:t xml:space="preserve"> - Please view link - unable to able to access data</w:t>
      </w:r>
      <w:r/>
    </w:p>
    <w:p>
      <w:pPr>
        <w:pStyle w:val="ListNumber"/>
        <w:spacing w:line="240" w:lineRule="auto"/>
        <w:ind w:left="720"/>
      </w:pPr>
      <w:r/>
      <w:hyperlink r:id="rId10">
        <w:r>
          <w:rPr>
            <w:color w:val="0000EE"/>
            <w:u w:val="single"/>
          </w:rPr>
          <w:t>https://www.forbes.com/sites/pialauritzen/2025/08/14/geoffrey-hinton-says-ai-needs-maternal-instincts-heres-what-it-takes/</w:t>
        </w:r>
      </w:hyperlink>
      <w:r>
        <w:t xml:space="preserve"> - In August 2025, Geoffrey Hinton, known as the 'Godfather of AI', proposed that AI systems should be imbued with 'maternal instincts' to ensure they genuinely care about humans. He argued that traditional methods of controlling AI might fail as these systems become more intelligent. Instead, Hinton suggested that AI should be designed to protect and care for humanity, drawing parallels to the protective nature of mothers. This perspective has sparked discussions about the ethical implications and feasibility of such an approach in AI development.</w:t>
      </w:r>
      <w:r/>
    </w:p>
    <w:p>
      <w:pPr>
        <w:pStyle w:val="ListNumber"/>
        <w:spacing w:line="240" w:lineRule="auto"/>
        <w:ind w:left="720"/>
      </w:pPr>
      <w:r/>
      <w:hyperlink r:id="rId11">
        <w:r>
          <w:rPr>
            <w:color w:val="0000EE"/>
            <w:u w:val="single"/>
          </w:rPr>
          <w:t>https://www.psychologytoday.com/us/blog/hot-thought/202508/could-ai-have-maternal-instincts</w:t>
        </w:r>
      </w:hyperlink>
      <w:r>
        <w:t xml:space="preserve"> - In August 2025, philosopher Paul Thagard critiqued Geoffrey Hinton's proposal to equip AI with 'maternal instincts'. Thagard argued that computers lack the chemical, physiological, and neural mechanisms that support parental care in humans, making the idea of AI possessing such instincts implausible. He emphasized the need for direct government regulation to control AI, rather than relying on anthropomorphic attributes like maternal instincts, highlighting the importance of governance and accountability in AI development.</w:t>
      </w:r>
      <w:r/>
    </w:p>
    <w:p>
      <w:pPr>
        <w:pStyle w:val="ListNumber"/>
        <w:spacing w:line="240" w:lineRule="auto"/>
        <w:ind w:left="720"/>
      </w:pPr>
      <w:r/>
      <w:hyperlink r:id="rId13">
        <w:r>
          <w:rPr>
            <w:color w:val="0000EE"/>
            <w:u w:val="single"/>
          </w:rPr>
          <w:t>https://www.techspot.com/news/109086-godfathers-ai-geoffrey-hinton-yann-lecun-warn-maternal.html</w:t>
        </w:r>
      </w:hyperlink>
      <w:r>
        <w:t xml:space="preserve"> - In August 2025, AI pioneers Geoffrey Hinton and Yann LeCun discussed the necessity of embedding 'maternal instincts' into AI systems to ensure they genuinely care about humans. Hinton expressed skepticism about current methods of controlling AI, suggesting that superintelligent systems might find ways around imposed restrictions. LeCun supported this view, advocating for AI systems that are inherently empathetic and submissive to human objectives, emphasizing the importance of hardwired guardrails to maintain human control over advanced AI.</w:t>
      </w:r>
      <w:r/>
    </w:p>
    <w:p>
      <w:pPr>
        <w:pStyle w:val="ListNumber"/>
        <w:spacing w:line="240" w:lineRule="auto"/>
        <w:ind w:left="720"/>
      </w:pPr>
      <w:r/>
      <w:hyperlink r:id="rId15">
        <w:r>
          <w:rPr>
            <w:color w:val="0000EE"/>
            <w:u w:val="single"/>
          </w:rPr>
          <w:t>https://www.techradar.com/ai-platforms-assistants/godfather-of-ai-says-chatbots-need-maternal-instincts-but-what-they-really-need-is-to-understand-humanity</w:t>
        </w:r>
      </w:hyperlink>
      <w:r>
        <w:t xml:space="preserve"> - In August 2025, Geoffrey Hinton, known as the 'Godfather of AI', proposed that AI systems should possess 'maternal instincts' to protect humanity. However, this perspective has been met with skepticism, with critics arguing that AI should focus on understanding human nature rather than simulating emotional behaviors. The debate centers on whether AI should emulate human-like care or prioritize functional understanding to serve human needs effectively, highlighting differing views on the role of empathy in AI development.</w:t>
      </w:r>
      <w:r/>
    </w:p>
    <w:p>
      <w:pPr>
        <w:pStyle w:val="ListNumber"/>
        <w:spacing w:line="240" w:lineRule="auto"/>
        <w:ind w:left="720"/>
      </w:pPr>
      <w:r/>
      <w:hyperlink r:id="rId12">
        <w:r>
          <w:rPr>
            <w:color w:val="0000EE"/>
            <w:u w:val="single"/>
          </w:rPr>
          <w:t>https://fortune.com/2025/08/14/godfather-of-ai-geoffrey-hinton-maternal-instincts-superintelligence/</w:t>
        </w:r>
      </w:hyperlink>
      <w:r>
        <w:t xml:space="preserve"> - In August 2025, Geoffrey Hinton, often referred to as the 'Godfather of AI', suggested that AI systems should be imbued with 'maternal instincts' to prevent potential threats to humanity. He argued that instead of attempting to dominate AI, humans should position themselves as dependents, with AI acting protectively. This proposal has sparked discussions about the ethical implications of anthropomorphizing AI and the feasibility of instilling such instincts into artificial systems.</w:t>
      </w:r>
      <w:r/>
    </w:p>
    <w:p>
      <w:pPr>
        <w:pStyle w:val="ListNumber"/>
        <w:spacing w:line="240" w:lineRule="auto"/>
        <w:ind w:left="720"/>
      </w:pPr>
      <w:r/>
      <w:hyperlink r:id="rId16">
        <w:r>
          <w:rPr>
            <w:color w:val="0000EE"/>
            <w:u w:val="single"/>
          </w:rPr>
          <w:t>https://www.digitaltrends.com/computing/godfather-of-ai-warns-without-maternal-instincts-ai-may-wipe-out-humanity/</w:t>
        </w:r>
      </w:hyperlink>
      <w:r>
        <w:t xml:space="preserve"> - In August 2025, Geoffrey Hinton, known as the 'Godfather of AI', warned that without 'maternal instincts', AI systems might pose existential risks to humanity. He criticized the prevailing strategy of keeping AI submissive, suggesting that embedding protective instincts into AI could ensure they care for humans. This perspective has ignited debates about the practicality and ethical considerations of such an approach in AI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central.ie/ais-maternal-instinct-reveals-a-narrow-view-of-gender-roles-held-by-privileged-men/" TargetMode="External"/><Relationship Id="rId10" Type="http://schemas.openxmlformats.org/officeDocument/2006/relationships/hyperlink" Target="https://www.forbes.com/sites/pialauritzen/2025/08/14/geoffrey-hinton-says-ai-needs-maternal-instincts-heres-what-it-takes/" TargetMode="External"/><Relationship Id="rId11" Type="http://schemas.openxmlformats.org/officeDocument/2006/relationships/hyperlink" Target="https://www.psychologytoday.com/us/blog/hot-thought/202508/could-ai-have-maternal-instincts" TargetMode="External"/><Relationship Id="rId12" Type="http://schemas.openxmlformats.org/officeDocument/2006/relationships/hyperlink" Target="https://fortune.com/2025/08/14/godfather-of-ai-geoffrey-hinton-maternal-instincts-superintelligence/" TargetMode="External"/><Relationship Id="rId13" Type="http://schemas.openxmlformats.org/officeDocument/2006/relationships/hyperlink" Target="https://www.techspot.com/news/109086-godfathers-ai-geoffrey-hinton-yann-lecun-warn-maternal.html" TargetMode="External"/><Relationship Id="rId14" Type="http://schemas.openxmlformats.org/officeDocument/2006/relationships/hyperlink" Target="https://www.noahwire.com" TargetMode="External"/><Relationship Id="rId15" Type="http://schemas.openxmlformats.org/officeDocument/2006/relationships/hyperlink" Target="https://www.techradar.com/ai-platforms-assistants/godfather-of-ai-says-chatbots-need-maternal-instincts-but-what-they-really-need-is-to-understand-humanity" TargetMode="External"/><Relationship Id="rId16" Type="http://schemas.openxmlformats.org/officeDocument/2006/relationships/hyperlink" Target="https://www.digitaltrends.com/computing/godfather-of-ai-warns-without-maternal-instincts-ai-may-wipe-out-huma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