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Nota’s AI journalism scandal prompts industry reckoning on trust and transparency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fallout from Poynter’s investigation into Nota has widened quickly, with the AI company losing a prominent client, ending the remaining contractor on its local-news experiment and facing fresh scrutiny over how its tools are used in newsrooms. The controversy centres on Nota News, a network of 11 local sites launched in September 2025 that was presented as a way to serve underserved communities, but which Poynter and Axios found had repeatedly republished the work of local journalists without attribution.</w:t>
      </w:r>
      <w:r/>
    </w:p>
    <w:p>
      <w:r/>
      <w:r>
        <w:t>According to Poynter’s reporting, the plagiarism was not limited to a handful of mistakes. Work from at least 53 journalists across 29 outlets appeared in Nota News stories, alongside copied reporting, writing and photographs. The sites were shut down on 31 March, after the reporting showed that the content was being generated by contractors using Nota’s own tools rather than written from original local reporting.</w:t>
      </w:r>
      <w:r/>
    </w:p>
    <w:p>
      <w:r/>
      <w:r>
        <w:t>The business impact has been immediate. The Boston Globe told staff to stop using Nota products while it moved to end its contract, saying the paper’s limited use of the company’s tools did not reflect its values. The Institute for Nonprofit News also flagged the story to member organisations, while other customers, including the Arkansas Catholic and This Is Reno, said they were reviewing or standing by their use of Nota’s software for narrow, editorially limited tasks.</w:t>
      </w:r>
      <w:r/>
    </w:p>
    <w:p>
      <w:r/>
      <w:r>
        <w:t>Nota has argued that the scandal was confined to an internal test project and was caused by contractor behaviour rather than its AI products. Chief executive Josh Brandau said in an emailed statement that the company took responsibility for the failure, closed the project and did not use any of the material for model training. He also said the company’s broader work remained focused on helping newsrooms with technology and audience tools. But Poynter noted that the company’s public promotion of the project sat uneasily with claims that it was never intended for public view.</w:t>
      </w:r>
      <w:r/>
    </w:p>
    <w:p>
      <w:r/>
      <w:r>
        <w:t>The contractors at the centre of the controversy have offered contrasting explanations. Isabella Rolz, who was fired on 7 April after being the editorial director for six of the sites, apologised and said she never meant to take other journalists’ work. She said there was no clear guidance and that she and her team were repeatedly told they were doing well. Another contractor, Jorge Rodríguez, had already been dismissed after Axios Richmond first reported copied material on two of the sites. Poynter also reported that Nota later asked Rolz to sign a nondisclosure agreement before paying her final invoice, a move two employment lawyers said could breach labour law.</w:t>
      </w:r>
      <w:r/>
    </w:p>
    <w:p>
      <w:r/>
      <w:r>
        <w:t>Beyond the immediate scandal, the episode has revived broader questions about how AI companies seek access to journalism. Brandau had previously said Nota trained its Polaris model by comparing open-source systems and refining them with high-quality journalism supplied by clients with permission. That claim matters because, as Poynter pointed out, many news organisations typically pay AI firms for technology, not the other way around. The case has become a reminder that, in journalism, the technology itself is not the only issue; trust, transparency and editorial controls may be just as important.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https://www.poynter.org/business-work/2026/nota-news-companies-cut-contracts-after-plagiarism/</w:t>
        </w:r>
      </w:hyperlink>
      <w:r>
        <w:t xml:space="preserve"> - Please view link - unable to able to access data</w:t>
      </w:r>
      <w:r/>
    </w:p>
    <w:p>
      <w:pPr>
        <w:pStyle w:val="ListNumber"/>
        <w:spacing w:line="240" w:lineRule="auto"/>
        <w:ind w:left="720"/>
      </w:pPr>
      <w:r/>
      <w:hyperlink r:id="rId10">
        <w:r>
          <w:rPr>
            <w:color w:val="0000EE"/>
            <w:u w:val="single"/>
          </w:rPr>
          <w:t>https://www.poynter.org/ethics-trust/2026/nota-news-local-outlets-ai-plagiarism/</w:t>
        </w:r>
      </w:hyperlink>
      <w:r>
        <w:t xml:space="preserve"> - Nota, an AI company, launched 11 local news sites in September 2025 to provide bilingual reporting to underserved communities. Investigations by Axios Richmond and Poynter revealed that these sites contained numerous instances of plagiarism, including copied reporting, quotes, and photographs from local news outlets. In response, Nota shut down the sites and terminated the involved editors. This incident underscores the ethical challenges of using AI in journalism without proper oversight. (</w:t>
      </w:r>
      <w:hyperlink r:id="rId16">
        <w:r>
          <w:rPr>
            <w:color w:val="0000EE"/>
            <w:u w:val="single"/>
          </w:rPr>
          <w:t>poynter.org</w:t>
        </w:r>
      </w:hyperlink>
      <w:r>
        <w:t>)</w:t>
      </w:r>
      <w:r/>
    </w:p>
    <w:p>
      <w:pPr>
        <w:pStyle w:val="ListNumber"/>
        <w:spacing w:line="240" w:lineRule="auto"/>
        <w:ind w:left="720"/>
      </w:pPr>
      <w:r/>
      <w:hyperlink r:id="rId13">
        <w:r>
          <w:rPr>
            <w:color w:val="0000EE"/>
            <w:u w:val="single"/>
          </w:rPr>
          <w:t>https://www.poynter.org/commentary/2026/poynter-report-podcast-nota-ai-plagiarism/</w:t>
        </w:r>
      </w:hyperlink>
      <w:r>
        <w:t xml:space="preserve"> - Poynter's podcast discusses the investigation into Nota's AI-powered news sites, which were found to have plagiarised content from local journalists. The episode delves into the reporting process, the ethical implications of AI in journalism, and the broader impact on trust and transparency in the media industry. (</w:t>
      </w:r>
      <w:hyperlink r:id="rId17">
        <w:r>
          <w:rPr>
            <w:color w:val="0000EE"/>
            <w:u w:val="single"/>
          </w:rPr>
          <w:t>poynter.org</w:t>
        </w:r>
      </w:hyperlink>
      <w:r>
        <w:t>)</w:t>
      </w:r>
      <w:r/>
    </w:p>
    <w:p>
      <w:pPr>
        <w:pStyle w:val="ListNumber"/>
        <w:spacing w:line="240" w:lineRule="auto"/>
        <w:ind w:left="720"/>
      </w:pPr>
      <w:r/>
      <w:hyperlink r:id="rId11">
        <w:r>
          <w:rPr>
            <w:color w:val="0000EE"/>
            <w:u w:val="single"/>
          </w:rPr>
          <w:t>https://www.axios.com/local/richmond/2026/04/03/nota-ai-news-sites-shut-down-plagiarism</w:t>
        </w:r>
      </w:hyperlink>
      <w:r>
        <w:t xml:space="preserve"> - Axios reports on the shutdown of Nota's AI-driven local news network following a plagiarism scandal. Investigations revealed that the network's stories included plagiarised content from various news outlets. The closure highlights the risks associated with deploying AI in journalism without adequate editorial oversight. (</w:t>
      </w:r>
      <w:hyperlink r:id="rId18">
        <w:r>
          <w:rPr>
            <w:color w:val="0000EE"/>
            <w:u w:val="single"/>
          </w:rPr>
          <w:t>axios.com</w:t>
        </w:r>
      </w:hyperlink>
      <w:r>
        <w:t>)</w:t>
      </w:r>
      <w:r/>
    </w:p>
    <w:p>
      <w:pPr>
        <w:pStyle w:val="ListNumber"/>
        <w:spacing w:line="240" w:lineRule="auto"/>
        <w:ind w:left="720"/>
      </w:pPr>
      <w:r/>
      <w:hyperlink r:id="rId12">
        <w:r>
          <w:rPr>
            <w:color w:val="0000EE"/>
            <w:u w:val="single"/>
          </w:rPr>
          <w:t>https://oecd.ai/en/incidents/2026-04-02-6589</w:t>
        </w:r>
      </w:hyperlink>
      <w:r>
        <w:t xml:space="preserve"> - The OECD.AI platform documents the incident involving Nota's AI-powered local news network, which was shut down after its AI system plagiarised local journalists' work and used photos without permission. This case exemplifies the potential harms of AI deployment in media without proper ethical considerations. (</w:t>
      </w:r>
      <w:hyperlink r:id="rId19">
        <w:r>
          <w:rPr>
            <w:color w:val="0000EE"/>
            <w:u w:val="single"/>
          </w:rPr>
          <w:t>oecd.ai</w:t>
        </w:r>
      </w:hyperlink>
      <w:r>
        <w:t>)</w:t>
      </w:r>
      <w:r/>
    </w:p>
    <w:p>
      <w:pPr>
        <w:pStyle w:val="ListNumber"/>
        <w:spacing w:line="240" w:lineRule="auto"/>
        <w:ind w:left="720"/>
      </w:pPr>
      <w:r/>
      <w:hyperlink r:id="rId20">
        <w:r>
          <w:rPr>
            <w:color w:val="0000EE"/>
            <w:u w:val="single"/>
          </w:rPr>
          <w:t>https://vibegraveyard.ai/story/nota-ai-local-news-plagiarism-shutdown/</w:t>
        </w:r>
      </w:hyperlink>
      <w:r>
        <w:t xml:space="preserve"> - Vibe Graveyard reports on the shutdown of Nota's AI local news network after it was found to have copied content from local reporters. The article details the extent of the plagiarism and the subsequent closure of the network, raising concerns about the ethical use of AI in journalism. (</w:t>
      </w:r>
      <w:hyperlink r:id="rId21">
        <w:r>
          <w:rPr>
            <w:color w:val="0000EE"/>
            <w:u w:val="single"/>
          </w:rPr>
          <w:t>vibegraveyard.ai</w:t>
        </w:r>
      </w:hyperlink>
      <w:r>
        <w:t>)</w:t>
      </w:r>
      <w:r/>
    </w:p>
    <w:p>
      <w:pPr>
        <w:pStyle w:val="ListNumber"/>
        <w:spacing w:line="240" w:lineRule="auto"/>
        <w:ind w:left="720"/>
      </w:pPr>
      <w:r/>
      <w:hyperlink r:id="rId14">
        <w:r>
          <w:rPr>
            <w:color w:val="0000EE"/>
            <w:u w:val="single"/>
          </w:rPr>
          <w:t>https://www.plagiarismtoday.com/2026/04/06/what-happens-when-the-ai-is-the-plagiarist/amp/</w:t>
        </w:r>
      </w:hyperlink>
      <w:r>
        <w:t xml:space="preserve"> - Plagiarism Today discusses the implications of AI-generated plagiarism, using the case of Nota's AI-powered news network as a focal point. The article explores the ethical challenges and potential consequences of AI systems producing plagiarised content in the media industry. (</w:t>
      </w:r>
      <w:hyperlink r:id="rId22">
        <w:r>
          <w:rPr>
            <w:color w:val="0000EE"/>
            <w:u w:val="single"/>
          </w:rPr>
          <w:t>plagiarismtoday.com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ynter.org/business-work/2026/nota-news-companies-cut-contracts-after-plagiarism/" TargetMode="External"/><Relationship Id="rId10" Type="http://schemas.openxmlformats.org/officeDocument/2006/relationships/hyperlink" Target="https://www.poynter.org/ethics-trust/2026/nota-news-local-outlets-ai-plagiarism/" TargetMode="External"/><Relationship Id="rId11" Type="http://schemas.openxmlformats.org/officeDocument/2006/relationships/hyperlink" Target="https://www.axios.com/local/richmond/2026/04/03/nota-ai-news-sites-shut-down-plagiarism" TargetMode="External"/><Relationship Id="rId12" Type="http://schemas.openxmlformats.org/officeDocument/2006/relationships/hyperlink" Target="https://oecd.ai/en/incidents/2026-04-02-6589" TargetMode="External"/><Relationship Id="rId13" Type="http://schemas.openxmlformats.org/officeDocument/2006/relationships/hyperlink" Target="https://www.poynter.org/commentary/2026/poynter-report-podcast-nota-ai-plagiarism/" TargetMode="External"/><Relationship Id="rId14" Type="http://schemas.openxmlformats.org/officeDocument/2006/relationships/hyperlink" Target="https://www.plagiarismtoday.com/2026/04/06/what-happens-when-the-ai-is-the-plagiarist/amp/" TargetMode="External"/><Relationship Id="rId15" Type="http://schemas.openxmlformats.org/officeDocument/2006/relationships/hyperlink" Target="https://www.noahwire.com" TargetMode="External"/><Relationship Id="rId16" Type="http://schemas.openxmlformats.org/officeDocument/2006/relationships/hyperlink" Target="https://www.poynter.org/ethics-trust/2026/nota-news-local-outlets-ai-plagiarism/?utm_source=openai" TargetMode="External"/><Relationship Id="rId17" Type="http://schemas.openxmlformats.org/officeDocument/2006/relationships/hyperlink" Target="https://www.poynter.org/commentary/2026/poynter-report-podcast-nota-ai-plagiarism/?utm_source=openai" TargetMode="External"/><Relationship Id="rId18" Type="http://schemas.openxmlformats.org/officeDocument/2006/relationships/hyperlink" Target="https://www.axios.com/local/richmond/2026/04/03/nota-ai-news-sites-shut-down-plagiarism?utm_source=openai" TargetMode="External"/><Relationship Id="rId19" Type="http://schemas.openxmlformats.org/officeDocument/2006/relationships/hyperlink" Target="https://oecd.ai/en/incidents/2026-04-02-6589?utm_source=openai" TargetMode="External"/><Relationship Id="rId20" Type="http://schemas.openxmlformats.org/officeDocument/2006/relationships/hyperlink" Target="https://vibegraveyard.ai/story/nota-ai-local-news-plagiarism-shutdown/" TargetMode="External"/><Relationship Id="rId21" Type="http://schemas.openxmlformats.org/officeDocument/2006/relationships/hyperlink" Target="https://vibegraveyard.ai/story/nota-ai-local-news-plagiarism-shutdown/?utm_source=openai" TargetMode="External"/><Relationship Id="rId22" Type="http://schemas.openxmlformats.org/officeDocument/2006/relationships/hyperlink" Target="https://www.plagiarismtoday.com/2026/04/06/what-happens-when-the-ai-is-the-plagiarist/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