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approves $1.5 billion copyright settlement for authors over AI training 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Nearly 120,000 authors have come forward to claim a share of Anthropic's $1.5 billion copyright settlement, Reuters reported, in a case that has become one of the clearest tests yet of how courts may treat the use of books to train artificial intelligence systems. The filing represents about 91% of the works covered, according to court papers, and a judge is due to consider final approval at a hearing next month. If approved, eligible writers are set to receive $3,000 for each infringed work.</w:t>
      </w:r>
      <w:r/>
    </w:p>
    <w:p>
      <w:r/>
      <w:r>
        <w:t>The settlement follows a closely watched class action brought in 2024, in which authors accused Anthropic of using their books without permission to build its models. The court drew a distinction between training on lawfully obtained material, which it said could amount to fair use, and the use of pirated books, which it found was not protected. That split helped drive the size of the payout and has made the case a reference point in the wider debate over generative AI and copyright.</w:t>
      </w:r>
      <w:r/>
    </w:p>
    <w:p>
      <w:r/>
      <w:r>
        <w:t>Elsewhere, the long-running fight between Kraftwerk and producer Moses Pelham ended in a fresh setback for the German group after the European Court of Justice ruled in Pelham's favour, according to The Quietus. The dispute centred on a two-second drum loop taken from Kraftwerk's 1977 track "Metall auf Metall" and reused in Sabrina Setlur's "Nur Mir" two decades later. Judges said the sample was permitted under the EU copyright law's "pastiche" exception, bringing a further twist to a battle that has moved through the courts for years.</w:t>
      </w:r>
      <w:r/>
    </w:p>
    <w:p>
      <w:r/>
      <w:r>
        <w:t>And in a more immediate sign of how aggressively rights holders are policing online video, Ringside News reported that clips from WrestleMania 42 have been disappearing from social media, particularly X, after copyright notices and takedowns began appearing on uploads. The removal campaign has prompted speculation that ESPN, which is tied to the event's distribution, may be taking a firmer line than fans have seen in previous years. Taken together, the three stories underline how unsettled copyright enforcement remains, whether the dispute involves AI training data, musical sampling or viral sports highlights.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https://www.plagiarismtoday.com/2026/04/20/3-count-120000-authors/</w:t>
        </w:r>
      </w:hyperlink>
      <w:r>
        <w:t xml:space="preserve"> - Please view link - unable to able to access data</w:t>
      </w:r>
      <w:r/>
    </w:p>
    <w:p>
      <w:pPr>
        <w:pStyle w:val="ListNumber"/>
        <w:spacing w:line="240" w:lineRule="auto"/>
        <w:ind w:left="720"/>
      </w:pPr>
      <w:r/>
      <w:hyperlink r:id="rId10">
        <w:r>
          <w:rPr>
            <w:color w:val="0000EE"/>
            <w:u w:val="single"/>
          </w:rPr>
          <w:t>https://www.reuters.com/article/us-authors-anthropic-settlement-idUSKBN2A10Z5</w:t>
        </w:r>
      </w:hyperlink>
      <w:r>
        <w:t xml:space="preserve"> - Nearly 120,000 authors have filed to receive their share of a $1.5 billion copyright settlement with Anthropic, following a class action lawsuit alleging unauthorized use of their works to train AI models. The court ruled that while training was fair use, the use of pirated books was not, leading to the settlement where authors are slated to receive $3,000 per infringed work. A judge will decide on final approval at an upcoming hearing. (</w:t>
      </w:r>
      <w:hyperlink r:id="rId17">
        <w:r>
          <w:rPr>
            <w:color w:val="0000EE"/>
            <w:u w:val="single"/>
          </w:rPr>
          <w:t>m.economictimes.com</w:t>
        </w:r>
      </w:hyperlink>
      <w:r>
        <w:t>)</w:t>
      </w:r>
      <w:r/>
    </w:p>
    <w:p>
      <w:pPr>
        <w:pStyle w:val="ListNumber"/>
        <w:spacing w:line="240" w:lineRule="auto"/>
        <w:ind w:left="720"/>
      </w:pPr>
      <w:r/>
      <w:hyperlink r:id="rId12">
        <w:r>
          <w:rPr>
            <w:color w:val="0000EE"/>
            <w:u w:val="single"/>
          </w:rPr>
          <w:t>https://www.thequietus.com/articles/31204-kraftwerk-moses-pelham-copyright-case</w:t>
        </w:r>
      </w:hyperlink>
      <w:r>
        <w:t xml:space="preserve"> - Kraftwerk lost a long-running copyright infringement lawsuit against producer Moses Pelham, who used a two-second drum loop from their 1977 song 'Metall auf Metall' in Sabrina Setlur's 1997 track 'Nur Mir'. The European Court of Justice ruled in favour of Pelham, stating that the use was lawful under the 'pastiche' exemption in EU copyright law. (</w:t>
      </w:r>
      <w:hyperlink r:id="rId18">
        <w:r>
          <w:rPr>
            <w:color w:val="0000EE"/>
            <w:u w:val="single"/>
          </w:rPr>
          <w:t>thequietus.com</w:t>
        </w:r>
      </w:hyperlink>
      <w:r>
        <w:t>)</w:t>
      </w:r>
      <w:r/>
    </w:p>
    <w:p>
      <w:pPr>
        <w:pStyle w:val="ListNumber"/>
        <w:spacing w:line="240" w:lineRule="auto"/>
        <w:ind w:left="720"/>
      </w:pPr>
      <w:r/>
      <w:hyperlink r:id="rId15">
        <w:r>
          <w:rPr>
            <w:color w:val="0000EE"/>
            <w:u w:val="single"/>
          </w:rPr>
          <w:t>https://www.ringsidenews.com/2026/04/17/wrestlemania-42-clips-pulled-from-social-media-after-copyright-strikes-hit-videos/</w:t>
        </w:r>
      </w:hyperlink>
      <w:r>
        <w:t xml:space="preserve"> - Following WrestleMania 42, fans posting clips of the event on social media, particularly X (formerly Twitter), have faced takedown notices and copyright strikes. This has led to speculation that ESPN may be more stringent in enforcing copyright policies compared to previous events. (</w:t>
      </w:r>
      <w:hyperlink r:id="rId18">
        <w:r>
          <w:rPr>
            <w:color w:val="0000EE"/>
            <w:u w:val="single"/>
          </w:rPr>
          <w:t>thequietus.com</w:t>
        </w:r>
      </w:hyperlink>
      <w:r>
        <w:t>)</w:t>
      </w:r>
      <w:r/>
    </w:p>
    <w:p>
      <w:pPr>
        <w:pStyle w:val="ListNumber"/>
        <w:spacing w:line="240" w:lineRule="auto"/>
        <w:ind w:left="720"/>
      </w:pPr>
      <w:r/>
      <w:hyperlink r:id="rId11">
        <w:r>
          <w:rPr>
            <w:color w:val="0000EE"/>
            <w:u w:val="single"/>
          </w:rPr>
          <w:t>https://www.cnbc.com/2025/09/25/judge-anthropic-case-preliminarily-ok-to-1point5b-settlement-with-authors.html</w:t>
        </w:r>
      </w:hyperlink>
      <w:r>
        <w:t xml:space="preserve"> - A federal judge preliminarily approved Anthropic's offer to pay $1.5 billion to settle a class action lawsuit with a group of authors. The lawsuit alleged that the AI startup illegally downloaded books from pirated databases. The authors expressed gratitude for the court's action. (</w:t>
      </w:r>
      <w:hyperlink r:id="rId19">
        <w:r>
          <w:rPr>
            <w:color w:val="0000EE"/>
            <w:u w:val="single"/>
          </w:rPr>
          <w:t>cnbc.com</w:t>
        </w:r>
      </w:hyperlink>
      <w:r>
        <w:t>)</w:t>
      </w:r>
      <w:r/>
    </w:p>
    <w:p>
      <w:pPr>
        <w:pStyle w:val="ListNumber"/>
        <w:spacing w:line="240" w:lineRule="auto"/>
        <w:ind w:left="720"/>
      </w:pPr>
      <w:r/>
      <w:hyperlink r:id="rId13">
        <w:r>
          <w:rPr>
            <w:color w:val="0000EE"/>
            <w:u w:val="single"/>
          </w:rPr>
          <w:t>https://www.dw.com/en/kraftwerk-suffer-court-setback-in-bid-to-prevent-sampling-without-asking-permission/a-19295062</w:t>
        </w:r>
      </w:hyperlink>
      <w:r>
        <w:t xml:space="preserve"> - Germany's top court overturned a verdict banning the sale of a song by music producer Moses Pelham and rapper Sabrina Setlur, who had sampled a Kraftwerk track without permission. The court ruled that under certain conditions, composers can incorporate external audio clips into their own music without asking permission, prioritising artistic freedom over intellectual property rights. (</w:t>
      </w:r>
      <w:hyperlink r:id="rId20">
        <w:r>
          <w:rPr>
            <w:color w:val="0000EE"/>
            <w:u w:val="single"/>
          </w:rPr>
          <w:t>dw.com</w:t>
        </w:r>
      </w:hyperlink>
      <w:r>
        <w:t>)</w:t>
      </w:r>
      <w:r/>
    </w:p>
    <w:p>
      <w:pPr>
        <w:pStyle w:val="ListNumber"/>
        <w:spacing w:line="240" w:lineRule="auto"/>
        <w:ind w:left="720"/>
      </w:pPr>
      <w:r/>
      <w:hyperlink r:id="rId14">
        <w:r>
          <w:rPr>
            <w:color w:val="0000EE"/>
            <w:u w:val="single"/>
          </w:rPr>
          <w:t>https://www.dw.com/en/top-german-court-refers-kraftwerk-pastiche-case-to-ecj/a-66809945</w:t>
        </w:r>
      </w:hyperlink>
      <w:r>
        <w:t xml:space="preserve"> - Germany's highest court referred a case involving a two-second drum sample from Kraftwerk's 1977 song 'Metall auf Metall' to the European Court of Justice. The case raises fundamental questions about copyright, plagiarism, and artistic freedom. (</w:t>
      </w:r>
      <w:hyperlink r:id="rId21">
        <w:r>
          <w:rPr>
            <w:color w:val="0000EE"/>
            <w:u w:val="single"/>
          </w:rPr>
          <w:t>dw.com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giarismtoday.com/2026/04/20/3-count-120000-authors/" TargetMode="External"/><Relationship Id="rId10" Type="http://schemas.openxmlformats.org/officeDocument/2006/relationships/hyperlink" Target="https://www.reuters.com/article/us-authors-anthropic-settlement-idUSKBN2A10Z5" TargetMode="External"/><Relationship Id="rId11" Type="http://schemas.openxmlformats.org/officeDocument/2006/relationships/hyperlink" Target="https://www.cnbc.com/2025/09/25/judge-anthropic-case-preliminarily-ok-to-1point5b-settlement-with-authors.html" TargetMode="External"/><Relationship Id="rId12" Type="http://schemas.openxmlformats.org/officeDocument/2006/relationships/hyperlink" Target="https://www.thequietus.com/articles/31204-kraftwerk-moses-pelham-copyright-case" TargetMode="External"/><Relationship Id="rId13" Type="http://schemas.openxmlformats.org/officeDocument/2006/relationships/hyperlink" Target="https://www.dw.com/en/kraftwerk-suffer-court-setback-in-bid-to-prevent-sampling-without-asking-permission/a-19295062" TargetMode="External"/><Relationship Id="rId14" Type="http://schemas.openxmlformats.org/officeDocument/2006/relationships/hyperlink" Target="https://www.dw.com/en/top-german-court-refers-kraftwerk-pastiche-case-to-ecj/a-66809945" TargetMode="External"/><Relationship Id="rId15" Type="http://schemas.openxmlformats.org/officeDocument/2006/relationships/hyperlink" Target="https://www.ringsidenews.com/2026/04/17/wrestlemania-42-clips-pulled-from-social-media-after-copyright-strikes-hit-videos/" TargetMode="External"/><Relationship Id="rId16" Type="http://schemas.openxmlformats.org/officeDocument/2006/relationships/hyperlink" Target="https://www.noahwire.com" TargetMode="External"/><Relationship Id="rId17" Type="http://schemas.openxmlformats.org/officeDocument/2006/relationships/hyperlink" Target="https://m.economictimes.com/tech/technology/thousands-of-authors-seek-share-of-anthropic-copyright-settlement/amp_articleshow/130338480.cms?utm_source=openai" TargetMode="External"/><Relationship Id="rId18" Type="http://schemas.openxmlformats.org/officeDocument/2006/relationships/hyperlink" Target="https://thequietus.com/news/kraftwerk-lose-long-running-copyright-dispute/?utm_source=openai" TargetMode="External"/><Relationship Id="rId19" Type="http://schemas.openxmlformats.org/officeDocument/2006/relationships/hyperlink" Target="https://www.cnbc.com/2025/09/25/judge-anthropic-case-preliminary-ok-to-1point5b-settlement-with-authors.html?utm_source=openai" TargetMode="External"/><Relationship Id="rId20" Type="http://schemas.openxmlformats.org/officeDocument/2006/relationships/hyperlink" Target="https://www.dw.com/en/kraftwerk-suffer-court-setback-in-bid-to-prevent-sampling-without-asking-permission/a-19295062?utm_source=openai" TargetMode="External"/><Relationship Id="rId21" Type="http://schemas.openxmlformats.org/officeDocument/2006/relationships/hyperlink" Target="https://www.dw.com/en/top-german-court-refers-kraftwerk-pastiche-case-to-ecj/a-6680994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