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companies shift focus from data volume to provenance amid legal and quality concerns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AI companies are moving away from the old assumption that more data automatically means better models. The new priority is provenance: knowing exactly where training data came from, how it was collected, who controls it and whether it can be used lawfully. That shift is no longer a technical nicety. It is becoming central to legal risk, model quality and commercial trust.</w:t>
      </w:r>
      <w:r/>
    </w:p>
    <w:p>
      <w:r/>
      <w:r>
        <w:t>The pressure is coming from several directions at once. Litigation over training data, including the New York Times case against OpenAI and Getty Images’ dispute with Stability AI, has shown that indiscriminate scraping can invite costly challenges. Regulation is tightening as well. According to the European Union’s AI Act, providers of general-purpose AI models will need to disclose more about their training data and respect relevant opt-outs, while California’s AB 2013 and privacy rules such as GDPR and CCPA add further obligations around personal data.</w:t>
      </w:r>
      <w:r/>
    </w:p>
    <w:p>
      <w:r/>
      <w:r>
        <w:t>Researchers and governance groups say the case for provenance is not only legal but practical. The Data Foundation argues that comprehensive records of origin, ownership, access controls and transformation history are essential if AI systems are to be transparent and accountable. Without them, models can become opaque, making it harder to detect bias, unfairness or security weaknesses. Data lineage also helps companies verify sources, spot errors and prove that information has not been altered, which is increasingly important for enterprise buyers.</w:t>
      </w:r>
      <w:r/>
    </w:p>
    <w:p>
      <w:r/>
      <w:r>
        <w:t>There is also a growing quality problem. Industry observers have warned that the stock of high-quality public text may be running thin, pushing developers towards licensed partnerships and proprietary datasets. In practice, that means expert clinical records, specialist financial data and carefully built image collections are becoming more valuable than vast piles of unfiltered web material. As one recent Forbes analysis put it, the governance challenge in generative AI is no longer just where data passed through, but how it shapes model behaviour.</w:t>
      </w:r>
      <w:r/>
    </w:p>
    <w:p>
      <w:r/>
      <w:r>
        <w:t>That matters because poor inputs still produce poor outputs. Weakly sourced datasets can amplify bias, increase hallucinations and even feed model collapse, where AI-generated material is recycled back into future training runs and steadily degrades performance. Provenance tracking helps separate authentic material from synthetic content, while also making it easier to identify poisoning attempts and other malicious tampering. For companies selling AI into the enterprise market, that audit trail is becoming part of the product, not an optional extra.</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[1]</w:t>
        </w:r>
      </w:hyperlink>
      <w:r>
        <w:t xml:space="preserve">, </w:t>
      </w:r>
      <w:hyperlink r:id="rId10">
        <w:r>
          <w:rPr>
            <w:color w:val="0000EE"/>
            <w:u w:val="single"/>
          </w:rPr>
          <w:t>[4]</w:t>
        </w:r>
      </w:hyperlink>
      <w:r>
        <w:t xml:space="preserve">- Paragraph 2: </w:t>
      </w:r>
      <w:hyperlink r:id="rId9">
        <w:r>
          <w:rPr>
            <w:color w:val="0000EE"/>
            <w:u w:val="single"/>
          </w:rPr>
          <w:t>[1]</w:t>
        </w:r>
      </w:hyperlink>
      <w:r>
        <w:t xml:space="preserve">- Paragraph 3: </w:t>
      </w:r>
      <w:hyperlink r:id="rId11">
        <w:r>
          <w:rPr>
            <w:color w:val="0000EE"/>
            <w:u w:val="single"/>
          </w:rPr>
          <w:t>[2]</w:t>
        </w:r>
      </w:hyperlink>
      <w:r>
        <w:t xml:space="preserve">, </w:t>
      </w:r>
      <w:hyperlink r:id="rId12">
        <w:r>
          <w:rPr>
            <w:color w:val="0000EE"/>
            <w:u w:val="single"/>
          </w:rPr>
          <w:t>[3]</w:t>
        </w:r>
      </w:hyperlink>
      <w:r>
        <w:t xml:space="preserve">, </w:t>
      </w:r>
      <w:hyperlink r:id="rId13">
        <w:r>
          <w:rPr>
            <w:color w:val="0000EE"/>
            <w:u w:val="single"/>
          </w:rPr>
          <w:t>[6]</w:t>
        </w:r>
      </w:hyperlink>
      <w:r>
        <w:t xml:space="preserve">- Paragraph 4: </w:t>
      </w:r>
      <w:hyperlink r:id="rId9">
        <w:r>
          <w:rPr>
            <w:color w:val="0000EE"/>
            <w:u w:val="single"/>
          </w:rPr>
          <w:t>[1]</w:t>
        </w:r>
      </w:hyperlink>
      <w:r>
        <w:t xml:space="preserve">, </w:t>
      </w:r>
      <w:hyperlink r:id="rId14">
        <w:r>
          <w:rPr>
            <w:color w:val="0000EE"/>
            <w:u w:val="single"/>
          </w:rPr>
          <w:t>[5]</w:t>
        </w:r>
      </w:hyperlink>
      <w:r>
        <w:t xml:space="preserve">- Paragraph 5: </w:t>
      </w:r>
      <w:hyperlink r:id="rId9">
        <w:r>
          <w:rPr>
            <w:color w:val="0000EE"/>
            <w:u w:val="single"/>
          </w:rPr>
          <w:t>[1]</w:t>
        </w:r>
      </w:hyperlink>
      <w:r>
        <w:t xml:space="preserve">, </w:t>
      </w:r>
      <w:hyperlink r:id="rId11">
        <w:r>
          <w:rPr>
            <w:color w:val="0000EE"/>
            <w:u w:val="single"/>
          </w:rPr>
          <w:t>[2]</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https://thedatascientist.com/ai-companies-data-sources-importance/?utm_source=rss&amp;utm_medium=rss&amp;utm_campaign=ai-companies-data-sources-importance</w:t>
        </w:r>
      </w:hyperlink>
      <w:r>
        <w:t xml:space="preserve"> - Please view link - unable to able to access data</w:t>
      </w:r>
      <w:r/>
    </w:p>
    <w:p>
      <w:pPr>
        <w:pStyle w:val="ListNumber"/>
        <w:spacing w:line="240" w:lineRule="auto"/>
        <w:ind w:left="720"/>
      </w:pPr>
      <w:r/>
      <w:hyperlink r:id="rId11">
        <w:r>
          <w:rPr>
            <w:color w:val="0000EE"/>
            <w:u w:val="single"/>
          </w:rPr>
          <w:t>https://datafoundation.org/news/reports/697/697-Data-Provenance-in-AI</w:t>
        </w:r>
      </w:hyperlink>
      <w:r>
        <w:t xml:space="preserve"> - This report from the Data Foundation advocates for prioritising data provenance in AI systems. It highlights the critical need for comprehensive documentation of a dataset's origin, transformation history, ownership chain, access controls, and usage patterns. The report underscores that without robust provenance mechanisms, AI systems operate as 'black boxes', making it challenging to ensure transparency and accountability. It also discusses the potential risks associated with inadequate data provenance, including security vulnerabilities, bias, and unfairness, and calls for coordinated action across government, industry, academia, and civil society to address these challenges.</w:t>
      </w:r>
      <w:r/>
    </w:p>
    <w:p>
      <w:pPr>
        <w:pStyle w:val="ListNumber"/>
        <w:spacing w:line="240" w:lineRule="auto"/>
        <w:ind w:left="720"/>
      </w:pPr>
      <w:r/>
      <w:hyperlink r:id="rId12">
        <w:r>
          <w:rPr>
            <w:color w:val="0000EE"/>
            <w:u w:val="single"/>
          </w:rPr>
          <w:t>https://www.forbes.com/councils/forbestechcouncil/2019/05/22/four-reasons-data-provenance-is-vital-for-analytics-and-ai/</w:t>
        </w:r>
      </w:hyperlink>
      <w:r>
        <w:t xml:space="preserve"> - In this Forbes article, Steve Roemerman discusses the importance of data provenance in analytics and AI. He outlines four key reasons why data provenance is vital: ensuring data quality, maintaining data integrity, enhancing data security, and supporting regulatory compliance. Roemerman emphasises that understanding the lineage of data helps organisations trace errors, verify data sources, and ensure that data has not been tampered with. He also notes that proper data provenance practices are essential for meeting regulatory requirements and building trust with stakeholders.</w:t>
      </w:r>
      <w:r/>
    </w:p>
    <w:p>
      <w:pPr>
        <w:pStyle w:val="ListNumber"/>
        <w:spacing w:line="240" w:lineRule="auto"/>
        <w:ind w:left="720"/>
      </w:pPr>
      <w:r/>
      <w:hyperlink r:id="rId10">
        <w:r>
          <w:rPr>
            <w:color w:val="0000EE"/>
            <w:u w:val="single"/>
          </w:rPr>
          <w:t>https://www.zyte.com/learn/what-is-ai-data-provenance/</w:t>
        </w:r>
      </w:hyperlink>
      <w:r>
        <w:t xml:space="preserve"> - This article from Zyte defines AI data provenance as the documented origin, collection method, transformation history, and governance framework associated with the data used to train or power AI systems. It explains that AI data provenance describes where data came from, how it was obtained, how it has been processed, and how it is maintained over time. The article highlights the importance of data provenance in providing traceability, accountability, and defensible documentation for enterprise and regulatory review, and discusses the risks associated with weak or unclear data provenance.</w:t>
      </w:r>
      <w:r/>
    </w:p>
    <w:p>
      <w:pPr>
        <w:pStyle w:val="ListNumber"/>
        <w:spacing w:line="240" w:lineRule="auto"/>
        <w:ind w:left="720"/>
      </w:pPr>
      <w:r/>
      <w:hyperlink r:id="rId14">
        <w:r>
          <w:rPr>
            <w:color w:val="0000EE"/>
            <w:u w:val="single"/>
          </w:rPr>
          <w:t>https://www.forbes.com/councils/forbestechcouncil/2026/04/20/from-lineage-to-provenance-the-governance-shift-generative-ai-demands/</w:t>
        </w:r>
      </w:hyperlink>
      <w:r>
        <w:t xml:space="preserve"> - In this Forbes article, Garima Singh discusses the shift from data lineage to data provenance in the context of generative AI. She explains that traditional model governance, which focuses on data lineage, is insufficient for generative AI systems that produce outputs based on patterns learned from large training datasets. Singh argues that understanding data provenance—how data influences system behaviour—is crucial for effective governance of generative AI. She also highlights the challenges emerging with generative AI, including the need for transparency and accountability in AI outputs.</w:t>
      </w:r>
      <w:r/>
    </w:p>
    <w:p>
      <w:pPr>
        <w:pStyle w:val="ListNumber"/>
        <w:spacing w:line="240" w:lineRule="auto"/>
        <w:ind w:left="720"/>
      </w:pPr>
      <w:r/>
      <w:hyperlink r:id="rId13">
        <w:r>
          <w:rPr>
            <w:color w:val="0000EE"/>
            <w:u w:val="single"/>
          </w:rPr>
          <w:t>https://certifieddata.io/learn/data-provenance</w:t>
        </w:r>
      </w:hyperlink>
      <w:r>
        <w:t xml:space="preserve"> - This article from CertifiedData explains data provenance as the record of where data came from, how it was created or transformed, and how it moved through a system over time. It discusses the importance of data provenance in AI systems, noting that decisions, models, and outputs depend on datasets that often pass through multiple steps. The article highlights that when origin and transformation history are unclear, trust, auditability, and governance weaken quickly. It also discusses the difference between data provenance and documentation, emphasising the need for durable evidence.</w:t>
      </w:r>
      <w:r/>
    </w:p>
    <w:p>
      <w:pPr>
        <w:pStyle w:val="ListNumber"/>
        <w:spacing w:line="240" w:lineRule="auto"/>
        <w:ind w:left="720"/>
      </w:pPr>
      <w:r/>
      <w:hyperlink r:id="rId15">
        <w:r>
          <w:rPr>
            <w:color w:val="0000EE"/>
            <w:u w:val="single"/>
          </w:rPr>
          <w:t>https://www.techradar.com/pro/ai-companies-will-lose-the-market-if-they-ignore-responsibility-in-design</w:t>
        </w:r>
      </w:hyperlink>
      <w:r>
        <w:t xml:space="preserve"> - This TechRadar article emphasises that AI companies must prioritise responsible design from the outset to remain competitive and build sustainable value. It discusses how treating ethics and governance as afterthoughts can lead to issues such as bias, data privacy violations, and costly retroactive fixes. The article argues that integrating accountability into every stage of AI development—from data governance and team diversity to oversight mechanisms like annotation and red-teaming—can reduce risk and foster trust with enterprise clients. It also highlights that responsible design delivers measurable business returns, including market resilience and enhanced customer confidence.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datascientist.com/ai-companies-data-sources-importance/?utm_source=rss&amp;utm_medium=rss&amp;utm_campaign=ai-companies-data-sources-importance" TargetMode="External"/><Relationship Id="rId10" Type="http://schemas.openxmlformats.org/officeDocument/2006/relationships/hyperlink" Target="https://www.zyte.com/learn/what-is-ai-data-provenance/" TargetMode="External"/><Relationship Id="rId11" Type="http://schemas.openxmlformats.org/officeDocument/2006/relationships/hyperlink" Target="https://datafoundation.org/news/reports/697/697-Data-Provenance-in-AI" TargetMode="External"/><Relationship Id="rId12" Type="http://schemas.openxmlformats.org/officeDocument/2006/relationships/hyperlink" Target="https://www.forbes.com/councils/forbestechcouncil/2019/05/22/four-reasons-data-provenance-is-vital-for-analytics-and-ai/" TargetMode="External"/><Relationship Id="rId13" Type="http://schemas.openxmlformats.org/officeDocument/2006/relationships/hyperlink" Target="https://certifieddata.io/learn/data-provenance" TargetMode="External"/><Relationship Id="rId14" Type="http://schemas.openxmlformats.org/officeDocument/2006/relationships/hyperlink" Target="https://www.forbes.com/councils/forbestechcouncil/2026/04/20/from-lineage-to-provenance-the-governance-shift-generative-ai-demands/" TargetMode="External"/><Relationship Id="rId15" Type="http://schemas.openxmlformats.org/officeDocument/2006/relationships/hyperlink" Target="https://www.techradar.com/pro/ai-companies-will-lose-the-market-if-they-ignore-responsibility-in-design"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