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privacy concerns as AI summaries infiltrate Gmail conversations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small domestic surprise has opened a much larger question about where convenience ends and privacy begins. Debbie Burke said that after her writing group resumed exchanging long email threads, one member suddenly saw Gmail generate an AI summary of the discussion, despite the fact that the conversation included sensitive personal and medical details. Her account reflects a broader unease among users who assumed their messages were private by default, only to discover that AI tools can surface without much warning and, in some cases, without every participant realising how much access they have granted.</w:t>
      </w:r>
      <w:r/>
    </w:p>
    <w:p>
      <w:r/>
      <w:r>
        <w:t>That concern is not merely theoretical. According to Android Central and PCWorld, researchers have shown that Google’s Gemini integration in Gmail can be manipulated through so-called prompt-injection tricks, including hidden text that is invisible to users but still read by the model. The result is a potential phishing risk: a malicious sender could plant instructions that cause the summary to mislead the recipient. Google has acknowledged the issue and said no real-world abuse has been reported, but the research suggests that existing spam and security filters were not built for this sort of attack.</w:t>
      </w:r>
      <w:r/>
    </w:p>
    <w:p>
      <w:r/>
      <w:r>
        <w:t>Burke also raises a separate worry about the status of confidential professional correspondence. Medical records, legal documents and other sensitive material can travel through email chains in ways that make it hard to know which participant has disabled AI features and which has not. In her telling, her own Gmail settings had already been switched off, yet the summary still appeared, which led her to suspect that another participant’s account settings had effectively exposed the thread to Google’s automated systems. That uncertainty is exactly what makes the issue so fraught for professions bound by privacy rules and ethical duties.</w:t>
      </w:r>
      <w:r/>
    </w:p>
    <w:p>
      <w:r/>
      <w:r>
        <w:t>For writers, the stakes are different but no less serious. Manuscripts, beta-reading exchanges and submissions to agents or editors often move by email long before formal publication, and Burke warns that authors may not know whether those drafts could be swept into training systems or used to improve AI products. The legal backdrop is unsettled. CNBC reported in June 2025 that a federal judge said Anthropic’s use of books for model training was "fair use" and "exceedingly transformative", while Tom’s Hardware and CBS News later reported that the company agreed to a $1.5 billion settlement over claims it had used pirated books, with the court approving the deal and requiring the infringing data to be deleted. Together, those developments show that the law is still trying to catch up with AI’s appetite for text.</w:t>
      </w:r>
      <w:r/>
    </w:p>
    <w:p>
      <w:r/>
      <w:r>
        <w:t>Burke’s conclusion is less a technical fix than a warning about the erosion of habits that once protected private communications. She argues that users have been nudged into accepting systems that are easy to use but difficult to control, and that the burden of opting out often falls on the individual rather than the platform. The practical answer, for now, may be greater caution about what goes into an email at all. In that sense, her experience is not just about Gmail or Gemini; it is about how quickly ordinary digital correspondence can become machine-readable, repackaged and exposed.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https://killzoneblog.com/2026/04/pardon-my-paranoia-are-nosy-bots-reading-our-emails.html?utm_source=rss&amp;utm_medium=rss&amp;utm_campaign=pardon-my-paranoia-are-nosy-bots-reading-our-emails</w:t>
        </w:r>
      </w:hyperlink>
      <w:r>
        <w:t xml:space="preserve"> - Please view link - unable to able to access data</w:t>
      </w:r>
      <w:r/>
    </w:p>
    <w:p>
      <w:pPr>
        <w:pStyle w:val="ListNumber"/>
        <w:spacing w:line="240" w:lineRule="auto"/>
        <w:ind w:left="720"/>
      </w:pPr>
      <w:r/>
      <w:hyperlink r:id="rId10">
        <w:r>
          <w:rPr>
            <w:color w:val="0000EE"/>
            <w:u w:val="single"/>
          </w:rPr>
          <w:t>https://www.androidcentral.com/apps-software/turns-out-gmails-ai-email-summaries-arent-as-secure-as-we-thought</w:t>
        </w:r>
      </w:hyperlink>
      <w:r>
        <w:t xml:space="preserve"> - A cybersecurity researcher has discovered a vulnerability in Google's Gemini, the AI tool integrated into Gmail to summarise emails, which exposes users to a new phishing threat. Attackers can trick Gemini into displaying malicious email summaries by embedding hidden prompts using HTML and CSS tricks such as white text on white backgrounds. These prompt-injection attacks exploit the AI’s functionality and can pass unnoticed by Google’s spam filters, as they do not include typical warning signs like suspicious links or attachments. As a result, users might unknowingly trust misleading AI-generated summaries, increasing the risk of phishing. While Google has acknowledged the vulnerability, it states there have been no real-world exploits reported yet. However, the research indicates that existing security measures aren’t fully effective against such advanced tactics, highlighting a critical security concern for Gmail Workspace users. The flaw has been reported to Mozilla’s AI-related bug bounty platform, 0din.ai, and underscores the ongoing challenge of securing AI-driven tools against evolving cyber threats.</w:t>
      </w:r>
      <w:r/>
    </w:p>
    <w:p>
      <w:pPr>
        <w:pStyle w:val="ListNumber"/>
        <w:spacing w:line="240" w:lineRule="auto"/>
        <w:ind w:left="720"/>
      </w:pPr>
      <w:r/>
      <w:hyperlink r:id="rId13">
        <w:r>
          <w:rPr>
            <w:color w:val="0000EE"/>
            <w:u w:val="single"/>
          </w:rPr>
          <w:t>https://www.cnbc.com/2025/06/24/ai-training-books-anthropic.html</w:t>
        </w:r>
      </w:hyperlink>
      <w:r>
        <w:t xml:space="preserve"> - Anthropic's use of books to train its artificial intelligence model Claude was 'fair use' and 'exceedingly transformative,' a federal judge ruled. Amazon-backed Anthropic's AI training did not violate the authors' copyrights since the large language models did not reproduce the authors' work. The decision is a major win for AI companies as legal battles play out over the use and application of copyrighted works in large language models.</w:t>
      </w:r>
      <w:r/>
    </w:p>
    <w:p>
      <w:pPr>
        <w:pStyle w:val="ListNumber"/>
        <w:spacing w:line="240" w:lineRule="auto"/>
        <w:ind w:left="720"/>
      </w:pPr>
      <w:r/>
      <w:hyperlink r:id="rId14">
        <w:r>
          <w:rPr>
            <w:color w:val="0000EE"/>
            <w:u w:val="single"/>
          </w:rPr>
          <w:t>https://www.tomshardware.com/tech-industry/anthropic-to-pay-landmark-settlement-over-claude-training</w:t>
        </w:r>
      </w:hyperlink>
      <w:r>
        <w:t xml:space="preserve"> - Anthropic, the company behind Claude AI, has agreed to a landmark $1.5 billion settlement in response to a class-action lawsuit over the use of pirated books in training its AI models. The suit, filed by authors Andrea Barta, Charles Graeber, and Kirk Wallace Johnson, alleged that Anthropic used unauthorized digital copies of hundreds of thousands of copyrighted books from torrent sources like Library Genesis, Pirate Mirror, and Books3. The proposed settlement, filed on September 5, includes payouts of around $3,000 per infringed book, with the total potentially rising as more titles are identified. Although the court has not mandated model retraining (known as model disgorgement), Anthropic must delete the infringing data. This is the largest disclosed AI copyright settlement to date and sets a new precedent for data usage liability in AI development. While Anthropic maintains it did nothing wrong, the outcome underscores the risks of using pirated material in AI training—even if the content is later purchased—and could influence future legal standards and demand for clean data training, potentially boosting demand for GPU-intensive retraining efforts.</w:t>
      </w:r>
      <w:r/>
    </w:p>
    <w:p>
      <w:pPr>
        <w:pStyle w:val="ListNumber"/>
        <w:spacing w:line="240" w:lineRule="auto"/>
        <w:ind w:left="720"/>
      </w:pPr>
      <w:r/>
      <w:hyperlink r:id="rId15">
        <w:r>
          <w:rPr>
            <w:color w:val="0000EE"/>
            <w:u w:val="single"/>
          </w:rPr>
          <w:t>https://www.cbsnews.com/news/judge-approves-1-5-billion-dollar-settlement-anthropic-pirated-books/?intcid=CNR-01-0623</w:t>
        </w:r>
      </w:hyperlink>
      <w:r>
        <w:t xml:space="preserve"> - A federal judge on Thursday approved a $1.5 billion settlement between artificial intelligence company Anthropic and authors who allege nearly half a million books had been illegally pirated to train chatbots. U.S. District Judge William Alsup issued the preliminary approval in San Francisco federal ... 'This is a fair settlement,' Alsup said, though he ... 'complicated.' About 465,000 books ... . 'We have some of the best lawyers ... ,' Alsup said.</w:t>
      </w:r>
      <w:r/>
    </w:p>
    <w:p>
      <w:pPr>
        <w:pStyle w:val="ListNumber"/>
        <w:spacing w:line="240" w:lineRule="auto"/>
        <w:ind w:left="720"/>
      </w:pPr>
      <w:r/>
      <w:hyperlink r:id="rId11">
        <w:r>
          <w:rPr>
            <w:color w:val="0000EE"/>
            <w:u w:val="single"/>
          </w:rPr>
          <w:t>https://www.pcworld.com/article/2847681/gmail-ai-summaries-can-be-hijacked-for-phishing-scams.html</w:t>
        </w:r>
      </w:hyperlink>
      <w:r>
        <w:t xml:space="preserve"> - A proof-of-concept attack uses Google's Gemini summary system to serve up phishing messages directly to Google Workspace Gmail users. Google is trying to shove its 'AI' into all of its products at once. You can’t use Search, Android, or Chrome without being prompted to try out some flavour of Gemini. But maybe wait a bit before you let Google’s large language model summarise your Gmail messages… because apparently it’s easy to get it passing along phishing attempts. Google Gemini for Workspace includes a feature that summarises the text in an email, using the Gmail interface, but not necessarily an actual Gmail address. A vulnerability submitted to Mozilla’s 0din AI bug bounty program (spotted by BleepingComputer) found an easy way to game that system: just hide some text at the end of an email with white font on a white background so it’s essentially invisible to the reader.</w:t>
      </w:r>
      <w:r/>
    </w:p>
    <w:p>
      <w:pPr>
        <w:pStyle w:val="ListNumber"/>
        <w:spacing w:line="240" w:lineRule="auto"/>
        <w:ind w:left="720"/>
      </w:pPr>
      <w:r/>
      <w:hyperlink r:id="rId12">
        <w:r>
          <w:rPr>
            <w:color w:val="0000EE"/>
            <w:u w:val="single"/>
          </w:rPr>
          <w:t>https://www.androidauthority.com/gemini-gmail-summaries-phishing-hack-3577547/</w:t>
        </w:r>
      </w:hyperlink>
      <w:r>
        <w:t xml:space="preserve"> - A researcher recently demonstrated a Gemini flaw that could be exploited to inject malicious instructions while using Gmail’s email summary feature. These instructions were hidden in plain text under the body of the email. Google responded to the research, stating that it had updated its models to identify such prompt engineering measures and block phishing links. Big tech companies have been billing AI as the ubiquitous tool that frees us from mundane activities, and that includes reading long emails thoroughly. But little do we hear about the possibility of AI unknowingly leading us into traps that may be used to steal our sensitive data. That’s precisely what recent research highlighted when it discussed the possibility of hackers using Gemini as means for phishing.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illzoneblog.com/2026/04/pardon-my-paranoia-are-nosy-bots-reading-our-emails.html?utm_source=rss&amp;utm_medium=rss&amp;utm_campaign=pardon-my-paranoia-are-nosy-bots-reading-our-emails" TargetMode="External"/><Relationship Id="rId10" Type="http://schemas.openxmlformats.org/officeDocument/2006/relationships/hyperlink" Target="https://www.androidcentral.com/apps-software/turns-out-gmails-ai-email-summaries-arent-as-secure-as-we-thought" TargetMode="External"/><Relationship Id="rId11" Type="http://schemas.openxmlformats.org/officeDocument/2006/relationships/hyperlink" Target="https://www.pcworld.com/article/2847681/gmail-ai-summaries-can-be-hijacked-for-phishing-scams.html" TargetMode="External"/><Relationship Id="rId12" Type="http://schemas.openxmlformats.org/officeDocument/2006/relationships/hyperlink" Target="https://www.androidauthority.com/gemini-gmail-summaries-phishing-hack-3577547/" TargetMode="External"/><Relationship Id="rId13" Type="http://schemas.openxmlformats.org/officeDocument/2006/relationships/hyperlink" Target="https://www.cnbc.com/2025/06/24/ai-training-books-anthropic.html" TargetMode="External"/><Relationship Id="rId14" Type="http://schemas.openxmlformats.org/officeDocument/2006/relationships/hyperlink" Target="https://www.tomshardware.com/tech-industry/anthropic-to-pay-landmark-settlement-over-claude-training" TargetMode="External"/><Relationship Id="rId15" Type="http://schemas.openxmlformats.org/officeDocument/2006/relationships/hyperlink" Target="https://www.cbsnews.com/news/judge-approves-1-5-billion-dollar-settlement-anthropic-pirated-books/?intcid=CNR-01-06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