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Spotlite's new AI tool empowers creators to combat unauthorised online likeness use amid tightening regulation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Spotlite has opened a closed beta of a new product aimed at helping creators track where their faces are appearing online and challenge uses they have not approved. The company says the tool is meant to extend its existing focus on transparency in the modelling sector into the fast-growing problem of AI-generated and scraped likenesses, where creators often have little visibility over how their image is being reused.</w:t>
      </w:r>
      <w:r/>
    </w:p>
    <w:p>
      <w:r/>
      <w:r>
        <w:t>The launch builds on Spotlite’s pitch to reduce the opacity of the booking and payment process for models, a problem co-founder Benjamin Alexander Hori has said he knew first-hand during his own career. In the company’s telling, the new product gives users a way to upload an image, run a reverse search and produce a takedown report for material flagged as unauthorised. Spotlite also frames the release as part of a broader shift in the industry, with another summary describing the platform as moving from fair-pay tools into legal-tech territory.</w:t>
      </w:r>
      <w:r/>
    </w:p>
    <w:p>
      <w:r/>
      <w:r>
        <w:t>The timing is notable because lawmakers have begun moving faster on synthetic media and digital replicas. Spotlite points to New York’s Fashion Workers Act, which took effect in June 2025, along with California and Illinois measures that it says strengthen consent-based protections for performers. At the federal level, the company cites the TAKE IT DOWN Act and the still-pending NO FAKES Act as evidence that regulation is catching up with the technology, though the practical burden of enforcement is still likely to fall heavily on creators and agencies themselves.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w:t>
      </w:r>
      <w:hyperlink r:id="rId9">
        <w:r>
          <w:rPr>
            <w:color w:val="0000EE"/>
            <w:u w:val="single"/>
          </w:rPr>
          <w:t>[2]</w:t>
        </w:r>
      </w:hyperlink>
      <w:r>
        <w:t xml:space="preserve">- Paragraph 2: </w:t>
      </w:r>
      <w:hyperlink r:id="rId9">
        <w:r>
          <w:rPr>
            <w:color w:val="0000EE"/>
            <w:u w:val="single"/>
          </w:rPr>
          <w:t>[1]</w:t>
        </w:r>
      </w:hyperlink>
      <w:r>
        <w:t xml:space="preserve">, </w:t>
      </w:r>
      <w:hyperlink r:id="rId10">
        <w:r>
          <w:rPr>
            <w:color w:val="0000EE"/>
            <w:u w:val="single"/>
          </w:rPr>
          <w:t>[3]</w:t>
        </w:r>
      </w:hyperlink>
      <w:r>
        <w:t xml:space="preserve">- Paragraph 3: </w:t>
      </w:r>
      <w:hyperlink r:id="rId9">
        <w:r>
          <w:rPr>
            <w:color w:val="0000EE"/>
            <w:u w:val="single"/>
          </w:rPr>
          <w:t>[1]</w:t>
        </w:r>
      </w:hyperlink>
      <w:r>
        <w:t xml:space="preserve">, </w:t>
      </w:r>
      <w:hyperlink r:id="rId9">
        <w:r>
          <w:rPr>
            <w:color w:val="0000EE"/>
            <w:u w:val="single"/>
          </w:rPr>
          <w:t>[2]</w:t>
        </w:r>
      </w:hyperlink>
      <w:r/>
    </w:p>
    <w:p>
      <w:r/>
      <w:r>
        <w:t xml:space="preserve">Source: </w:t>
      </w:r>
      <w:hyperlink r:id="rId11">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https://www.prnewswire.com/news-releases/spotlite-launches-ip-protection-beta-to-give-creators-visibility-and-control-over-how-their-face-is-used-online-302749342.html</w:t>
        </w:r>
      </w:hyperlink>
      <w:r>
        <w:t xml:space="preserve"> - Original press release. View link for all data</w:t>
      </w:r>
      <w:r/>
    </w:p>
    <w:p>
      <w:pPr>
        <w:pStyle w:val="ListNumber"/>
        <w:spacing w:line="240" w:lineRule="auto"/>
        <w:ind w:left="720"/>
      </w:pPr>
      <w:r/>
      <w:hyperlink r:id="rId9">
        <w:r>
          <w:rPr>
            <w:color w:val="0000EE"/>
            <w:u w:val="single"/>
          </w:rPr>
          <w:t>https://www.prnewswire.com/news-releases/spotlite-launches-ip-protection-beta-to-give-creators-visibility-and-control-over-how-their-face-is-used-online-302749342.html</w:t>
        </w:r>
      </w:hyperlink>
      <w:r>
        <w:t xml:space="preserve"> - Spotlite, a leading platform in Asia, has launched a closed beta of its IP Protection product, enabling creators to identify and address unauthorized use of their facial images online. This initiative extends Spotlite's mission to provide transparency in the modeling industry, addressing issues such as hidden deductions and unauthorized AI-generated content. The product allows creators to upload their images, perform reverse image searches, and generate takedown reports for unauthorized uses. The launch coincides with evolving regulations, including New York's Fashion Workers Act and federal legislation criminalizing non-consensual deepfakes, highlighting the growing importance of digital identity protection in the AI era.</w:t>
      </w:r>
      <w:r/>
    </w:p>
    <w:p>
      <w:pPr>
        <w:pStyle w:val="ListNumber"/>
        <w:spacing w:line="240" w:lineRule="auto"/>
        <w:ind w:left="720"/>
      </w:pPr>
      <w:r/>
      <w:hyperlink r:id="rId10">
        <w:r>
          <w:rPr>
            <w:color w:val="0000EE"/>
            <w:u w:val="single"/>
          </w:rPr>
          <w:t>https://www.attorneyhelp.org/attorney_news/article/01KPBV4QCKS28TWH2ZQ9J3CYBH/</w:t>
        </w:r>
      </w:hyperlink>
      <w:r>
        <w:t xml:space="preserve"> - Spotlite is revolutionising the modelling industry by offering transparency, fair compensation, and safety for models through its innovative platform. Co-founded by Benjamin A. Hori, Spotlite addresses issues like opaque contracts and high commissions by allowing models to set their own rates and adding a transparent markup. The platform also focuses on safety and verification, vetting both models and brands to eliminate risks associated with freelance work. Additionally, Spotlite is expanding into legal tech with an IP Protection beta, enabling creators to track and protect their digital likenesses in the age of AI.</w:t>
      </w:r>
      <w:r/>
    </w:p>
    <w:p>
      <w:pPr>
        <w:pStyle w:val="ListNumber"/>
        <w:spacing w:line="240" w:lineRule="auto"/>
        <w:ind w:left="720"/>
      </w:pPr>
      <w:r/>
      <w:hyperlink r:id="rId10">
        <w:r>
          <w:rPr>
            <w:color w:val="0000EE"/>
            <w:u w:val="single"/>
          </w:rPr>
          <w:t>https://www.attorneyhelp.org/attorney_news/article/01KPBV4QCKS28TWH2ZQ9J3CYBH/</w:t>
        </w:r>
      </w:hyperlink>
      <w:r>
        <w:t xml:space="preserve"> - Spotlite is revolutionising the modelling industry by offering transparency, fair compensation, and safety for models through its innovative platform. Co-founded by Benjamin A. Hori, Spotlite addresses issues like opaque contracts and high commissions by allowing models to set their own rates and adding a transparent markup. The platform also focuses on safety and verification, vetting both models and brands to eliminate risks associated with freelance work. Additionally, Spotlite is expanding into legal tech with an IP Protection beta, enabling creators to track and protect their digital likenesses in the age of AI.</w:t>
      </w:r>
      <w:r/>
    </w:p>
    <w:p>
      <w:pPr>
        <w:pStyle w:val="ListNumber"/>
        <w:spacing w:line="240" w:lineRule="auto"/>
        <w:ind w:left="720"/>
      </w:pPr>
      <w:r/>
      <w:hyperlink r:id="rId10">
        <w:r>
          <w:rPr>
            <w:color w:val="0000EE"/>
            <w:u w:val="single"/>
          </w:rPr>
          <w:t>https://www.attorneyhelp.org/attorney_news/article/01KPBV4QCKS28TWH2ZQ9J3CYBH/</w:t>
        </w:r>
      </w:hyperlink>
      <w:r>
        <w:t xml:space="preserve"> - Spotlite is revolutionising the modelling industry by offering transparency, fair compensation, and safety for models through its innovative platform. Co-founded by Benjamin A. Hori, Spotlite addresses issues like opaque contracts and high commissions by allowing models to set their own rates and adding a transparent markup. The platform also focuses on safety and verification, vetting both models and brands to eliminate risks associated with freelance work. Additionally, Spotlite is expanding into legal tech with an IP Protection beta, enabling creators to track and protect their digital likenesses in the age of AI.</w:t>
      </w:r>
      <w:r/>
    </w:p>
    <w:p>
      <w:pPr>
        <w:pStyle w:val="ListNumber"/>
        <w:spacing w:line="240" w:lineRule="auto"/>
        <w:ind w:left="720"/>
      </w:pPr>
      <w:r/>
      <w:hyperlink r:id="rId10">
        <w:r>
          <w:rPr>
            <w:color w:val="0000EE"/>
            <w:u w:val="single"/>
          </w:rPr>
          <w:t>https://www.attorneyhelp.org/attorney_news/article/01KPBV4QCKS28TWH2ZQ9J3CYBH/</w:t>
        </w:r>
      </w:hyperlink>
      <w:r>
        <w:t xml:space="preserve"> - Spotlite is revolutionising the modelling industry by offering transparency, fair compensation, and safety for models through its innovative platform. Co-founded by Benjamin A. Hori, Spotlite addresses issues like opaque contracts and high commissions by allowing models to set their own rates and adding a transparent markup. The platform also focuses on safety and verification, vetting both models and brands to eliminate risks associated with freelance work. Additionally, Spotlite is expanding into legal tech with an IP Protection beta, enabling creators to track and protect their digital likenesses in the age of AI.</w:t>
      </w:r>
      <w:r/>
    </w:p>
    <w:p>
      <w:pPr>
        <w:pStyle w:val="ListNumber"/>
        <w:spacing w:line="240" w:lineRule="auto"/>
        <w:ind w:left="720"/>
      </w:pPr>
      <w:r/>
      <w:hyperlink r:id="rId10">
        <w:r>
          <w:rPr>
            <w:color w:val="0000EE"/>
            <w:u w:val="single"/>
          </w:rPr>
          <w:t>https://www.attorneyhelp.org/attorney_news/article/01KPBV4QCKS28TWH2ZQ9J3CYBH/</w:t>
        </w:r>
      </w:hyperlink>
      <w:r>
        <w:t xml:space="preserve"> - Spotlite is revolutionising the modelling industry by offering transparency, fair compensation, and safety for models through its innovative platform. Co-founded by Benjamin A. Hori, Spotlite addresses issues like opaque contracts and high commissions by allowing models to set their own rates and adding a transparent markup. The platform also focuses on safety and verification, vetting both models and brands to eliminate risks associated with freelance work. Additionally, Spotlite is expanding into legal tech with an IP Protection beta, enabling creators to track and protect their digital likenesses in the age of AI.</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newswire.com/news-releases/spotlite-launches-ip-protection-beta-to-give-creators-visibility-and-control-over-how-their-face-is-used-online-302749342.html" TargetMode="External"/><Relationship Id="rId10" Type="http://schemas.openxmlformats.org/officeDocument/2006/relationships/hyperlink" Target="https://www.attorneyhelp.org/attorney_news/article/01KPBV4QCKS28TWH2ZQ9J3CYBH/" TargetMode="External"/><Relationship Id="rId11"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