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rising influence in electronic music sparks debates on rights and control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AI has become impossible to ignore in electronic music, but the argument around it is now less about novelty than power, rights and control. For every producer using generative tools to sketch ideas faster, there are others trying to draw a firmer line around authorship, credit and payment. That tension runs through the genre’s history: dance music has always absorbed new machines, yet the current wave feels different because the systems behind it are trained on other people’s work at industrial scale.</w:t>
      </w:r>
      <w:r/>
    </w:p>
    <w:p>
      <w:r/>
      <w:r>
        <w:t>That unease is not just anecdotal. A recent PRS for Music survey found that nearly four-fifths of musicians are worried about AI-generated music, with concern rising alongside awareness of the technology. The same research showed overwhelming support for compensation, consent and greater transparency when copyrighted material is used to train models, underlining how strongly many creators feel that the sector should not be left to police itself.</w:t>
      </w:r>
      <w:r/>
    </w:p>
    <w:p>
      <w:r/>
      <w:r>
        <w:t>The dispute also fits a longer pattern of backlash against new tools. Music history is full of alarms about synthesizers, drum machines, Auto-Tune and digital workstations, all of which were once dismissed as shortcuts that might hollow out musicianship. But as critics of generative AI argue, the present debate is not quite the same. Earlier technologies expanded what artists could do; today’s systems can also imitate style, generate entire tracks and, in some cases, flood streaming services with inexpensive content that competes directly with human-made releases.</w:t>
      </w:r>
      <w:r/>
    </w:p>
    <w:p>
      <w:r/>
      <w:r>
        <w:t>That fear has sharpened the political response. More than 200 artists, including Billie Eilish, Katy Perry and Smokey Robinson, signed an open letter in 2024 urging AI developers and platforms not to use tools that undermine artists’ rights, replicate voices or weaken royalties. In the UK, the government has since stepped back from a proposal that would have allowed AI firms to train on copyrighted music by default, after widespread opposition from the creative industries. In the US, the Copyright Office has also said AI-generated works cannot be copyrighted, reinforcing a legal picture that remains unsettled even as the tools spread.</w:t>
      </w:r>
      <w:r/>
    </w:p>
    <w:p>
      <w:r/>
      <w:r>
        <w:t>For electronic music, the stakes are especially high because the genre has always been closely tied to technology. Modular synthesis, sampling, CDJs and DAWs all helped lower barriers to entry, and many producers already work in hybrid workflows that blur the line between assistance and authorship. That is why some artists and trade bodies now argue that the real question is not whether AI belongs in music, but on what terms. The most credible route forward, they say, is one that requires consent, attribution and payment, rather than treating creative output as raw material for tech firms to monetise.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12">
        <w:r>
          <w:rPr>
            <w:color w:val="0000EE"/>
            <w:u w:val="single"/>
          </w:rPr>
          <w:t>[2]</w:t>
        </w:r>
      </w:hyperlink>
      <w:r>
        <w:t xml:space="preserve">- Paragraph 3: </w:t>
      </w:r>
      <w:hyperlink r:id="rId10">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https://www.musicradar.com/music-tech/everyone-is-using-these-tools-artists-at-all-levels-but-they-dont-want-to-talk-about-it-how-ai-is-changing-electronic-music</w:t>
        </w:r>
      </w:hyperlink>
      <w:r>
        <w:t xml:space="preserve"> - Please view link - unable to able to access data</w:t>
      </w:r>
      <w:r/>
    </w:p>
    <w:p>
      <w:pPr>
        <w:pStyle w:val="ListNumber"/>
        <w:spacing w:line="240" w:lineRule="auto"/>
        <w:ind w:left="720"/>
      </w:pPr>
      <w:r/>
      <w:hyperlink r:id="rId12">
        <w:r>
          <w:rPr>
            <w:color w:val="0000EE"/>
            <w:u w:val="single"/>
          </w:rPr>
          <w:t>https://www.musicradar.com/music-tech/it-is-clear-why-creators-are-concerned-tech-firms-train-models-on-copyrighted-works-without-permission-four-in-five-musicians-are-worried-about-ai-music</w:t>
        </w:r>
      </w:hyperlink>
      <w:r>
        <w:t xml:space="preserve"> - A recent survey by PRS for Music reveals that nearly 80% of musicians are 'worried' about AI-generated music. Over 2,600 members were surveyed in September, showing increased understanding of AI (up 19% from 2023), but also greater concern about its negative impact on livelihoods (76%) and competition with human-created music (79%). There is strong support among musicians for stricter regulations on AI, with 93% demanding compensation if their works are used to train AI, and an equal number wanting control over such use. Additionally, 92% want more transparency from tech companies. PRS For Music's Chief Strategy Officer, John Mottram, stressed the need for policymakers to protect creators' rights against unlicensed use of copyrighted material by AI firms. The UK government had proposed a legal framework allowing AI training on copyrighted works by default (with opt-out for artists), but pushback has stalled the initiative, with future direction possibly revealed in the upcoming King’s Speech.</w:t>
      </w:r>
      <w:r/>
    </w:p>
    <w:p>
      <w:pPr>
        <w:pStyle w:val="ListNumber"/>
        <w:spacing w:line="240" w:lineRule="auto"/>
        <w:ind w:left="720"/>
      </w:pPr>
      <w:r/>
      <w:hyperlink r:id="rId10">
        <w:r>
          <w:rPr>
            <w:color w:val="0000EE"/>
            <w:u w:val="single"/>
          </w:rPr>
          <w:t>https://www.musicradar.com/music-tech/im-old-enough-to-remember-when-musicians-wanted-to-ban-synths-is-ai-music-just-another-anti-tech-panic</w:t>
        </w:r>
      </w:hyperlink>
      <w:r>
        <w:t xml:space="preserve"> - The article argues that while music history has seen repeated resistance to new technologies—from synthesizers and Mellotrons to Auto-Tune and digital workstations—generative AI presents a fundamentally different and more concerning challenge. Unlike earlier tools that aided musicians creatively, generative AI has the potential to flood streaming platforms with low-quality, AI-generated 'slop' music, crowding out human artists and threatening their income. This problem is exacerbated by AI systems being trained on copyrighted works without permission and the legal inability to copyright AI-generated music. These developments could divert revenue from musicians to platform owners, disrupting the traditional music economy. While some AI tools function as helpful assistants in music production, fully AI-generated content often lacks the emotional depth and authenticity that characterises human-made music. The author fears that algorithms may increasingly prioritise AI content, influencing human musicians to emulate it, leading to a decline in musical quality and diversity.</w:t>
      </w:r>
      <w:r/>
    </w:p>
    <w:p>
      <w:pPr>
        <w:pStyle w:val="ListNumber"/>
        <w:spacing w:line="240" w:lineRule="auto"/>
        <w:ind w:left="720"/>
      </w:pPr>
      <w:r/>
      <w:hyperlink r:id="rId13">
        <w:r>
          <w:rPr>
            <w:color w:val="0000EE"/>
            <w:u w:val="single"/>
          </w:rPr>
          <w:t>https://www.axios.com/2024/04/02/musicians-letter-ai-replace-artists</w:t>
        </w:r>
      </w:hyperlink>
      <w:r>
        <w:t xml:space="preserve"> - More than 200 musical artists, including prominent figures such as Billie Eilish, Katy Perry, and Smokey Robinson, have signed an open letter urging AI developers, tech companies, and digital platforms to stop using artificial intelligence in ways that infringe on human artists' rights. The letter, issued through the Artist Rights Alliance (ARA), denounces the 'predatory use' of AI to replicate artists' voices and likenesses, train AI models on artists' work without permission or compensation, and undercut royalty structures. This action marks one of the strongest collective standpoints by the music industry against AI, specifically targeting the tech industry rather than lawmakers. While legislative proposals are in progress to address AI-related copyright issues, this letter focuses on curbing the deployment of AI technologies that may replace or undervalue human creativity and artistic labour. The artists call for a pledge from companies not to develop or use AI tools that undermine or replace songwriters and performers or deny fair compensation for their creations.</w:t>
      </w:r>
      <w:r/>
    </w:p>
    <w:p>
      <w:pPr>
        <w:pStyle w:val="ListNumber"/>
        <w:spacing w:line="240" w:lineRule="auto"/>
        <w:ind w:left="720"/>
      </w:pPr>
      <w:r/>
      <w:hyperlink r:id="rId14">
        <w:r>
          <w:rPr>
            <w:color w:val="0000EE"/>
            <w:u w:val="single"/>
          </w:rPr>
          <w:t>https://www.musicradar.com/music-industry/push-the-reset-button-on-the-debate-on-ai-and-copyright-the-music-industry-breathes-a-sigh-as-relief-as-plans-to-let-ai-firms-pilfer-copyrighted-material-are-dropped</w:t>
        </w:r>
      </w:hyperlink>
      <w:r>
        <w:t xml:space="preserve"> - The UK government has reversed its controversial proposal to allow AI companies to train models on copyrighted music without explicit permission from artists, opting instead for a more protective stance on intellectual property. This decision follows a 2024 consultation that favoured stronger copyright protections, with 88% of respondents rejecting the opt-out model initially favoured by the government. Technology Secretary Liz Kendall confirmed the change, emphasising extensive dialogue with stakeholders across the creative and tech industries. UK Music CEO Tom Kiehl welcomed the move, highlighting the economic importance of the music sector and calling on the government to avoid similar copyright exceptions in the future. High-profile artists, including Sir Paul McCartney and Dua Lipa, had publicly opposed the earlier plan, even contributing to a protest album comprised of silent tracks. The government now plans to focus on issues like AI content labelling, transparency, digital replicas, and protecting independent creatives, with further consultations expected in the summer. This marks a significant victory for musicians and copyright advocates.</w:t>
      </w:r>
      <w:r/>
    </w:p>
    <w:p>
      <w:pPr>
        <w:pStyle w:val="ListNumber"/>
        <w:spacing w:line="240" w:lineRule="auto"/>
        <w:ind w:left="720"/>
      </w:pPr>
      <w:r/>
      <w:hyperlink r:id="rId15">
        <w:r>
          <w:rPr>
            <w:color w:val="0000EE"/>
            <w:u w:val="single"/>
          </w:rPr>
          <w:t>https://www.musicradar.com/music-industry/want-ai-to-make-you-a-hit-song-bad-news-new-copyright-law-means-that-youll-never-earn-a-penny-from-it</w:t>
        </w:r>
      </w:hyperlink>
      <w:r>
        <w:t xml:space="preserve"> - In a landmark ruling, the US copyright office has finally decided that AI-generated works can’t be copyrighted. This decision has significant implications for artists and the music industry, as it means that works produced solely by AI, without human intervention, are not eligible for copyright protection. This ruling challenges the traditional understanding of authorship and ownership in the creative industries, raising questions about how artists can protect and monetise their work in an era where AI plays an increasingly prominent role in content creation.</w:t>
      </w:r>
      <w:r/>
    </w:p>
    <w:p>
      <w:pPr>
        <w:pStyle w:val="ListNumber"/>
        <w:spacing w:line="240" w:lineRule="auto"/>
        <w:ind w:left="720"/>
      </w:pPr>
      <w:r/>
      <w:hyperlink r:id="rId11">
        <w:r>
          <w:rPr>
            <w:color w:val="0000EE"/>
            <w:u w:val="single"/>
          </w:rPr>
          <w:t>https://music.ai/news/policy-ethics/ai-music-legal-battles-shape-future-market</w:t>
        </w:r>
      </w:hyperlink>
      <w:r>
        <w:t xml:space="preserve"> - Generative AI is pushing the music industry to a Napster-like inflection point, but this time labels, platforms, and regulators are moving quickly to formalise rules instead of trying to stop the technology. Josh Collum, VP of Music at Soundstripe, explains how licensing deals, settled lawsuits, and clearer copyright definitions are laying the groundwork for a new AI-driven music market. As legal clarity emerges, Collum argues that AI is creating new revenue opportunities for independent artists while simultaneously increasing demand for clearly labelled, human-made music.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sicradar.com/music-tech/everyone-is-using-these-tools-artists-at-all-levels-but-they-dont-want-to-talk-about-it-how-ai-is-changing-electronic-music" TargetMode="External"/><Relationship Id="rId10" Type="http://schemas.openxmlformats.org/officeDocument/2006/relationships/hyperlink" Target="https://www.musicradar.com/music-tech/im-old-enough-to-remember-when-musicians-wanted-to-ban-synths-is-ai-music-just-another-anti-tech-panic" TargetMode="External"/><Relationship Id="rId11" Type="http://schemas.openxmlformats.org/officeDocument/2006/relationships/hyperlink" Target="https://music.ai/news/policy-ethics/ai-music-legal-battles-shape-future-market" TargetMode="External"/><Relationship Id="rId12" Type="http://schemas.openxmlformats.org/officeDocument/2006/relationships/hyperlink" Target="https://www.musicradar.com/music-tech/it-is-clear-why-creators-are-concerned-tech-firms-train-models-on-copyrighted-works-without-permission-four-in-five-musicians-are-worried-about-ai-music" TargetMode="External"/><Relationship Id="rId13" Type="http://schemas.openxmlformats.org/officeDocument/2006/relationships/hyperlink" Target="https://www.axios.com/2024/04/02/musicians-letter-ai-replace-artists" TargetMode="External"/><Relationship Id="rId14" Type="http://schemas.openxmlformats.org/officeDocument/2006/relationships/hyperlink" Target="https://www.musicradar.com/music-industry/push-the-reset-button-on-the-debate-on-ai-and-copyright-the-music-industry-breathes-a-sigh-as-relief-as-plans-to-let-ai-firms-pilfer-copyrighted-material-are-dropped" TargetMode="External"/><Relationship Id="rId15" Type="http://schemas.openxmlformats.org/officeDocument/2006/relationships/hyperlink" Target="https://www.musicradar.com/music-industry/want-ai-to-make-you-a-hit-song-bad-news-new-copyright-law-means-that-youll-never-earn-a-penny-from-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