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microdrama prompts legal and ethical questions as Chinese influencer’s likeness is exploited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Christine Li, a Chinese model and influencer, says she was startled to find her face recast in an AI-generated microdrama that she never agreed to appear in, turning what might once have been a niche grievance into a wider test case for China’s fast-growing short-video industry. According to AFP, the series, "The Peach Blossom Hairpin", ran on Hongguo, a ByteDance-owned platform that has become one of the most prominent homes for bite-sized soap operas. Hongguo later said it had removed the show for breaking platform rules and contractual terms, while also pledging to tighten its review system.</w:t>
      </w:r>
      <w:r/>
    </w:p>
    <w:p>
      <w:r/>
      <w:r>
        <w:t>Li says the production appears to have relied on photographs she had posted online, and she was not the only person to recognise himself in the drama. A traditional-costume stylist who uses the pseudonym Baicai told AFP that a character based on his image was cast as Li’s husband and portrayed as sleazy, raising concerns about damage to his work and reputation. China Daily reported that public anger over the show intensified after several people said their facial features, outfits and make-up had been copied without permission, and that the drama drew more than 40 million views on Hongguo.</w:t>
      </w:r>
      <w:r/>
    </w:p>
    <w:p>
      <w:r/>
      <w:r>
        <w:t>The case has exposed how quickly AI tools are colliding with personal-rights law and platform responsibility. Reuters and AFP reported that Chinese rules place the main burden of content checks on platforms, with mandatory reviews for low-budget microdramas and tighter licensing requirements now also covering AI-generated animation. A Beijing lawyer quoted by AFP said using someone’s likeness in a degrading way could amount to an infringement of portrait and reputation rights. Separately, China Daily said regulators have been pressing firms to ensure that technological progress does not come at the expense of individual rights.</w:t>
      </w:r>
      <w:r/>
    </w:p>
    <w:p>
      <w:r/>
      <w:r>
        <w:t>For Li, the immediate worry is not only legal redress but the longer-term effect on her career, with the model saying she fears being associated with controversy. Baicai, meanwhile, has not filed suit, but wants stronger safeguards and clearer accountability, arguing that there may be many other victims who never come forward. The episode has also fed a broader debate in China over whether the low-cost economics of AI microdramas are outpacing the rules meant to govern them.</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[2]</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https://japantoday.com/category/entertainment/%27clearly-me%27-ai-drama-accused-of-stealing-faces</w:t>
        </w:r>
      </w:hyperlink>
      <w:r>
        <w:t xml:space="preserve"> - Please view link - unable to able to access data</w:t>
      </w:r>
      <w:r/>
    </w:p>
    <w:p>
      <w:pPr>
        <w:pStyle w:val="ListNumber"/>
        <w:spacing w:line="240" w:lineRule="auto"/>
        <w:ind w:left="720"/>
      </w:pPr>
      <w:r/>
      <w:hyperlink r:id="rId10">
        <w:r>
          <w:rPr>
            <w:color w:val="0000EE"/>
            <w:u w:val="single"/>
          </w:rPr>
          <w:t>https://www.straitstimes.com/asia/east-asia/clearly-me-ai-drama-accused-of-stealing-faces</w:t>
        </w:r>
      </w:hyperlink>
      <w:r>
        <w:t xml:space="preserve"> - Christine Li, a Chinese model and influencer, discovered her likeness was used without consent in the AI-generated microdrama 'The Peach Blossom Hairpin' on the Hongguo platform, owned by ByteDance. She plans to sue the producers and the platform, highlighting legal and regulatory issues arising from AI technology. Hongguo has removed the series for violating platform rules and is strengthening content review processes. (</w:t>
      </w:r>
      <w:hyperlink r:id="rId14">
        <w:r>
          <w:rPr>
            <w:color w:val="0000EE"/>
            <w:u w:val="single"/>
          </w:rPr>
          <w:t>straitstimes.com</w:t>
        </w:r>
      </w:hyperlink>
      <w:r>
        <w:t>)</w:t>
      </w:r>
      <w:r/>
    </w:p>
    <w:p>
      <w:pPr>
        <w:pStyle w:val="ListNumber"/>
        <w:spacing w:line="240" w:lineRule="auto"/>
        <w:ind w:left="720"/>
      </w:pPr>
      <w:r/>
      <w:hyperlink r:id="rId11">
        <w:r>
          <w:rPr>
            <w:color w:val="0000EE"/>
            <w:u w:val="single"/>
          </w:rPr>
          <w:t>https://www.chinadaily.com.cn/a/202604/07/WS69d45a8ea310d6866eb41e9e.html</w:t>
        </w:r>
      </w:hyperlink>
      <w:r>
        <w:t xml:space="preserve"> - The AI-generated series 'The Peach Blossom Hairpin' sparked public outcry after several individuals accused it of replicating their facial features, outfits, and makeup without consent. The series garnered over 40 million views on Hongguo, leading to legal actions and prompting regulators to emphasize that technological advancements must not infringe on personal rights. (</w:t>
      </w:r>
      <w:hyperlink r:id="rId15">
        <w:r>
          <w:rPr>
            <w:color w:val="0000EE"/>
            <w:u w:val="single"/>
          </w:rPr>
          <w:t>chinadaily.com.cn</w:t>
        </w:r>
      </w:hyperlink>
      <w:r>
        <w:t>)</w:t>
      </w:r>
      <w:r/>
    </w:p>
    <w:p>
      <w:pPr>
        <w:pStyle w:val="ListNumber"/>
        <w:spacing w:line="240" w:lineRule="auto"/>
        <w:ind w:left="720"/>
      </w:pPr>
      <w:r/>
      <w:hyperlink r:id="rId12">
        <w:r>
          <w:rPr>
            <w:color w:val="0000EE"/>
            <w:u w:val="single"/>
          </w:rPr>
          <w:t>https://www.chinadaily.com.cn/a/202604/07/WS69d4f6d1a310d6866eb420fc.html</w:t>
        </w:r>
      </w:hyperlink>
      <w:r>
        <w:t xml:space="preserve"> - An editorial in China Daily criticizes the misuse of AI in the short video industry, particularly incidents where celebrities' likenesses were used without permission in AI-generated short dramas. The piece calls for stricter measures against such infringements and highlights the need for platforms to take responsibility for content violations. (</w:t>
      </w:r>
      <w:hyperlink r:id="rId16">
        <w:r>
          <w:rPr>
            <w:color w:val="0000EE"/>
            <w:u w:val="single"/>
          </w:rPr>
          <w:t>global.chinadaily.com.cn</w:t>
        </w:r>
      </w:hyperlink>
      <w:r>
        <w:t>)</w:t>
      </w:r>
      <w:r/>
    </w:p>
    <w:p>
      <w:pPr>
        <w:pStyle w:val="ListNumber"/>
        <w:spacing w:line="240" w:lineRule="auto"/>
        <w:ind w:left="720"/>
      </w:pPr>
      <w:r/>
      <w:hyperlink r:id="rId17">
        <w:r>
          <w:rPr>
            <w:color w:val="0000EE"/>
            <w:u w:val="single"/>
          </w:rPr>
          <w:t>https://www.axios.com/2026/02/19/hollywood-chinese-ai-bytedance-seedance</w:t>
        </w:r>
      </w:hyperlink>
      <w:r>
        <w:t xml:space="preserve"> - Hollywood is confronting challenges from China's rapid advances in artificial intelligence, particularly with ByteDance's new AI video model, Seedance 2.0. This technology has generated hyperrealistic videos featuring celebrities, sparking legal and ethical debates over intellectual property and the influence of Chinese AI developments on global media. (</w:t>
      </w:r>
      <w:hyperlink r:id="rId18">
        <w:r>
          <w:rPr>
            <w:color w:val="0000EE"/>
            <w:u w:val="single"/>
          </w:rPr>
          <w:t>axios.com</w:t>
        </w:r>
      </w:hyperlink>
      <w:r>
        <w:t>)</w:t>
      </w:r>
      <w:r/>
    </w:p>
    <w:p>
      <w:pPr>
        <w:pStyle w:val="ListNumber"/>
        <w:spacing w:line="240" w:lineRule="auto"/>
        <w:ind w:left="720"/>
      </w:pPr>
      <w:r/>
      <w:hyperlink r:id="rId19">
        <w:r>
          <w:rPr>
            <w:color w:val="0000EE"/>
            <w:u w:val="single"/>
          </w:rPr>
          <w:t>https://www.think.es/microdrama-generado-por-ia-acusado-de-robar-imagenes-de-modelos/</w:t>
        </w:r>
      </w:hyperlink>
      <w:r>
        <w:t xml:space="preserve"> - Christine Li, a Chinese model and influencer, discovered her likeness was used without consent in the AI-generated microdrama 'The Peach Blossom Hairpin' on the Hongguo platform, owned by ByteDance. She plans to sue the producers and the platform, highlighting legal and regulatory issues arising from AI technology. Hongguo has removed the series for violating platform rules and is strengthening content review processes. (</w:t>
      </w:r>
      <w:hyperlink r:id="rId20">
        <w:r>
          <w:rPr>
            <w:color w:val="0000EE"/>
            <w:u w:val="single"/>
          </w:rPr>
          <w:t>think.es</w:t>
        </w:r>
      </w:hyperlink>
      <w:r>
        <w:t>)</w:t>
      </w:r>
      <w:r/>
    </w:p>
    <w:p>
      <w:pPr>
        <w:pStyle w:val="ListNumber"/>
        <w:spacing w:line="240" w:lineRule="auto"/>
        <w:ind w:left="720"/>
      </w:pPr>
      <w:r/>
      <w:hyperlink r:id="rId21">
        <w:r>
          <w:rPr>
            <w:color w:val="0000EE"/>
            <w:u w:val="single"/>
          </w:rPr>
          <w:t>https://www.digitaljournal.com/world/clearly-me-ai-drama-accused-of-stealing-faces/article</w:t>
        </w:r>
      </w:hyperlink>
      <w:r>
        <w:t xml:space="preserve"> - Christine Li, a Chinese model and influencer, discovered her likeness was used without consent in the AI-generated microdrama 'The Peach Blossom Hairpin' on the Hongguo platform, owned by ByteDance. She plans to sue the producers and the platform, highlighting legal and regulatory issues arising from AI technology. Hongguo has removed the series for violating platform rules and is strengthening content review processes. (</w:t>
      </w:r>
      <w:hyperlink r:id="rId22">
        <w:r>
          <w:rPr>
            <w:color w:val="0000EE"/>
            <w:u w:val="single"/>
          </w:rPr>
          <w:t>digitaljournal.com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apantoday.com/category/entertainment/%27clearly-me%27-ai-drama-accused-of-stealing-faces" TargetMode="External"/><Relationship Id="rId10" Type="http://schemas.openxmlformats.org/officeDocument/2006/relationships/hyperlink" Target="https://www.straitstimes.com/asia/east-asia/clearly-me-ai-drama-accused-of-stealing-faces" TargetMode="External"/><Relationship Id="rId11" Type="http://schemas.openxmlformats.org/officeDocument/2006/relationships/hyperlink" Target="https://www.chinadaily.com.cn/a/202604/07/WS69d45a8ea310d6866eb41e9e.html" TargetMode="External"/><Relationship Id="rId12" Type="http://schemas.openxmlformats.org/officeDocument/2006/relationships/hyperlink" Target="https://www.chinadaily.com.cn/a/202604/07/WS69d4f6d1a310d6866eb420fc.html" TargetMode="External"/><Relationship Id="rId13" Type="http://schemas.openxmlformats.org/officeDocument/2006/relationships/hyperlink" Target="https://www.noahwire.com" TargetMode="External"/><Relationship Id="rId14" Type="http://schemas.openxmlformats.org/officeDocument/2006/relationships/hyperlink" Target="https://www.straitstimes.com/asia/east-asia/clearly-me-ai-drama-accused-of-stealing-faces?utm_source=openai" TargetMode="External"/><Relationship Id="rId15" Type="http://schemas.openxmlformats.org/officeDocument/2006/relationships/hyperlink" Target="https://www.chinadaily.com.cn/a/202604/07/WS69d45a8ea310d6866eb41e9e.html?utm_source=openai" TargetMode="External"/><Relationship Id="rId16" Type="http://schemas.openxmlformats.org/officeDocument/2006/relationships/hyperlink" Target="https://global.chinadaily.com.cn/a/202604/07/WS69d4f6d1a310d6866eb420fc.html?utm_source=openai" TargetMode="External"/><Relationship Id="rId17" Type="http://schemas.openxmlformats.org/officeDocument/2006/relationships/hyperlink" Target="https://www.axios.com/2026/02/19/hollywood-chinese-ai-bytedance-seedance" TargetMode="External"/><Relationship Id="rId18" Type="http://schemas.openxmlformats.org/officeDocument/2006/relationships/hyperlink" Target="https://www.axios.com/2026/02/19/hollywood-chinese-ai-bytedance-seedance?utm_source=openai" TargetMode="External"/><Relationship Id="rId19" Type="http://schemas.openxmlformats.org/officeDocument/2006/relationships/hyperlink" Target="https://www.think.es/microdrama-generado-por-ia-acusado-de-robar-imagenes-de-modelos/" TargetMode="External"/><Relationship Id="rId20" Type="http://schemas.openxmlformats.org/officeDocument/2006/relationships/hyperlink" Target="https://www.think.es/microdrama-generado-por-ia-acusado-de-robar-imagenes-de-modelos/?utm_source=openai" TargetMode="External"/><Relationship Id="rId21" Type="http://schemas.openxmlformats.org/officeDocument/2006/relationships/hyperlink" Target="https://www.digitaljournal.com/world/clearly-me-ai-drama-accused-of-stealing-faces/article" TargetMode="External"/><Relationship Id="rId22" Type="http://schemas.openxmlformats.org/officeDocument/2006/relationships/hyperlink" Target="https://www.digitaljournal.com/world/clearly-me-ai-drama-accused-of-stealing-faces/articl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