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Brazil probes Google over AI-based news summaries and publisher compensation</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Brazil's antitrust regulator has moved to deepen its scrutiny of Google over the way it uses journalistic material, in a case that could become a landmark for media rights in the age of generative AI. According to Canaltech and the federal Cade website, the tribunal unanimously decided on 23 April to send the matter back for a formal administrative investigation, after concluding that the issue now goes beyond the original complaint filed in 2019.</w:t>
      </w:r>
      <w:r/>
    </w:p>
    <w:p>
      <w:r/>
      <w:r>
        <w:t>The case centres on whether the search giant extracts economic value from news content without properly compensating publishers. Investigators first looked at Google's collection of headlines, excerpts and images from news sites, but the renewed probe now also takes into account AI Overviews, the summary feature launched in May 2024 that can keep users inside Google’s own interface rather than sending them to the original source. According to the Cade report, the panel accepted that the technology has changed the scale and nature of the conduct under review.</w:t>
      </w:r>
      <w:r/>
    </w:p>
    <w:p>
      <w:r/>
      <w:r>
        <w:t>Interim tribunal president Diogo Thomson de Andrade argued that Google's business model has evolved significantly since the inquiry began, while councillor Camila Cabral Pires-Alves went further in her vote, saying the concern is not only lost traffic but the appropriation of informational value without proportional recognition for the publishers who created it. She also urged regulators to examine so-called zero-click searches, where users read the AI-generated summary and never open a link, as well as the relationship between the value Google retains through advertising and the editorial costs borne by newsrooms.</w:t>
      </w:r>
      <w:r/>
    </w:p>
    <w:p>
      <w:r/>
      <w:r>
        <w:t>The Associação Nacional de Jornais described the decision as a historic milestone. Google, however, pushed back in a statement, saying the regulator had misunderstood how its products work and insisting that its AI tools are designed to surface links from a broad range of sources. The company said it would continue talking with Cade as the case moves to the agency's General Superintendence for further investigation.</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[7]</w:t>
        </w:r>
      </w:hyperlink>
      <w:r>
        <w:t xml:space="preserve">- Paragraph 3: </w:t>
      </w:r>
      <w:hyperlink r:id="rId9">
        <w:r>
          <w:rPr>
            <w:color w:val="0000EE"/>
            <w:u w:val="single"/>
          </w:rPr>
          <w:t>[1]</w:t>
        </w:r>
      </w:hyperlink>
      <w:r>
        <w:t xml:space="preserve">, </w:t>
      </w:r>
      <w:hyperlink r:id="rId13">
        <w:r>
          <w:rPr>
            <w:color w:val="0000EE"/>
            <w:u w:val="single"/>
          </w:rPr>
          <w:t>[6]</w:t>
        </w:r>
      </w:hyperlink>
      <w:r>
        <w:t xml:space="preserve">- Paragraph 4: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[7]</w:t>
        </w:r>
      </w:hyperlink>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https://canaltech.com.br/mercado/google-entra-em-briga-inedita-com-o-jornalismo-no-brasil/</w:t>
        </w:r>
      </w:hyperlink>
      <w:r>
        <w:t xml:space="preserve"> - Please view link - unable to able to access data</w:t>
      </w:r>
      <w:r/>
    </w:p>
    <w:p>
      <w:pPr>
        <w:pStyle w:val="ListNumber"/>
        <w:spacing w:line="240" w:lineRule="auto"/>
        <w:ind w:left="720"/>
      </w:pPr>
      <w:r/>
      <w:hyperlink r:id="rId10">
        <w:r>
          <w:rPr>
            <w:color w:val="0000EE"/>
            <w:u w:val="single"/>
          </w:rPr>
          <w:t>https://www.oliberal.com/politica/cade-aprofundara-investigacao-sobre-uso-de-conteudo-jornalistico-pelo-google-incluindo-ia-1.1113468</w:t>
        </w:r>
      </w:hyperlink>
      <w:r>
        <w:t xml:space="preserve"> - The article discusses the Administrative Council for Economic Defense (Cade) in Brazil deciding to deepen its investigation into Google's use of journalistic content without compensating media outlets, incorporating the impact of generative artificial intelligence (AI). The initial inquiry, opened in 2019, focused on alleged anti-competitive practices in the news market, with media representatives arguing that their content was not adequately remunerated and that the platform restricted consumer flow to their sites. The main conduct under investigation was Google's 'scraping' of journalistic content from other sites, making relevant content appear on its search page and creating an incentive for consumers not to access the original journalistic site for that content.</w:t>
      </w:r>
      <w:r/>
    </w:p>
    <w:p>
      <w:pPr>
        <w:pStyle w:val="ListNumber"/>
        <w:spacing w:line="240" w:lineRule="auto"/>
        <w:ind w:left="720"/>
      </w:pPr>
      <w:r/>
      <w:hyperlink r:id="rId11">
        <w:r>
          <w:rPr>
            <w:color w:val="0000EE"/>
            <w:u w:val="single"/>
          </w:rPr>
          <w:t>https://www.gov.br/cade/pt-br/assuntos/noticias/tribunal-do-cade-termina-julgamento-de-inquerito-contra-o-google-sobre-uso-de-conteudo-jornalistico</w:t>
        </w:r>
      </w:hyperlink>
      <w:r>
        <w:t xml:space="preserve"> - The article reports that the Tribunal of the Administrative Council for Economic Defense (Cade) unanimously approved the thesis presented by interim president Diogo Thomson de Andrade, recommending the return of the case to the General Superintendence for the initiation of an administrative process. This aims to deepen investigations, considering the technological evolution of the conduct since the initiation of the Administrative Inquiry in 2019.</w:t>
      </w:r>
      <w:r/>
    </w:p>
    <w:p>
      <w:pPr>
        <w:pStyle w:val="ListNumber"/>
        <w:spacing w:line="240" w:lineRule="auto"/>
        <w:ind w:left="720"/>
      </w:pPr>
      <w:r/>
      <w:hyperlink r:id="rId15">
        <w:r>
          <w:rPr>
            <w:color w:val="0000EE"/>
            <w:u w:val="single"/>
          </w:rPr>
          <w:t>https://www.brasil247.com/brasil/cade-amplia-investigacao-sobre-google-por-uso-de-conteudo-jornalistico-e-ia</w:t>
        </w:r>
      </w:hyperlink>
      <w:r>
        <w:t xml:space="preserve"> - The article highlights that Cade decided to expand its investigation into Google's use of journalistic content without compensating media outlets, incorporating the effects of generative artificial intelligence. The measure, taken unanimously on April 23, marks a new stage in the investigation of possible anti-competitive practices in the digital news market. The plenary of Cade determined the case's submission to the General Superintendence for the initiation of an administrative process, which could result in sanctions for infractions against the economic order.</w:t>
      </w:r>
      <w:r/>
    </w:p>
    <w:p>
      <w:pPr>
        <w:pStyle w:val="ListNumber"/>
        <w:spacing w:line="240" w:lineRule="auto"/>
        <w:ind w:left="720"/>
      </w:pPr>
      <w:r/>
      <w:hyperlink r:id="rId16">
        <w:r>
          <w:rPr>
            <w:color w:val="0000EE"/>
            <w:u w:val="single"/>
          </w:rPr>
          <w:t>https://piranot.com.br/2026/04/24/noticias/tecnologia-e-inovacao/cade-reabre-investigacao-contra-google-por-uso-indevido-de-conteudo-jornalistico-em-ia/</w:t>
        </w:r>
      </w:hyperlink>
      <w:r>
        <w:t xml:space="preserve"> - The article reports that the Administrative Council for Economic Defense (Cade) reopened an investigation against Google on April 23, 2026, for the excessive use of news produced by artificial intelligence (AI) and its impact on the Brazilian journalistic market. The investigation seeks to determine whether Google uses journalistic content without authorization or compensation to producing companies, potentially constituting an abuse of dominant position in the search and digital advertising market.</w:t>
      </w:r>
      <w:r/>
    </w:p>
    <w:p>
      <w:pPr>
        <w:pStyle w:val="ListNumber"/>
        <w:spacing w:line="240" w:lineRule="auto"/>
        <w:ind w:left="720"/>
      </w:pPr>
      <w:r/>
      <w:hyperlink r:id="rId13">
        <w:r>
          <w:rPr>
            <w:color w:val="0000EE"/>
            <w:u w:val="single"/>
          </w:rPr>
          <w:t>https://www.abcmais.com/economia/conselheiro-vota-para-cade-investigar-google-por-uso-de-noticias-por-ia/</w:t>
        </w:r>
      </w:hyperlink>
      <w:r>
        <w:t xml:space="preserve"> - The article reports that on April 8, 2026, Cade's counselor Diogo Thomson voted to investigate Google for alleged abuse of dominant position in the use of news by artificial intelligence (AI) tools. The ongoing process aims to examine the display of journalistic content on Google's platforms without proper compensation to the producing vehicles, as well as the possible diversion of direct traffic and limitation in the distribution of revenues from digital advertising.</w:t>
      </w:r>
      <w:r/>
    </w:p>
    <w:p>
      <w:pPr>
        <w:pStyle w:val="ListNumber"/>
        <w:spacing w:line="240" w:lineRule="auto"/>
        <w:ind w:left="720"/>
      </w:pPr>
      <w:r/>
      <w:hyperlink r:id="rId12">
        <w:r>
          <w:rPr>
            <w:color w:val="0000EE"/>
            <w:u w:val="single"/>
          </w:rPr>
          <w:t>https://www.poder360.com.br/poder-tech/cade-investiga-google-por-uso-de-conteudo-jornalistico/</w:t>
        </w:r>
      </w:hyperlink>
      <w:r>
        <w:t xml:space="preserve"> - The article reports that on April 23, 2026, the Tribunal of Cade unanimously approved the opening of an administrative process against Google. The agency will investigate a possible 'exploitative abuse of dominant position' by the tech giant for using journalistic content on its platforms, especially through artificial intelligence tools, without payment to media companies.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analtech.com.br/mercado/google-entra-em-briga-inedita-com-o-jornalismo-no-brasil/" TargetMode="External"/><Relationship Id="rId10" Type="http://schemas.openxmlformats.org/officeDocument/2006/relationships/hyperlink" Target="https://www.oliberal.com/politica/cade-aprofundara-investigacao-sobre-uso-de-conteudo-jornalistico-pelo-google-incluindo-ia-1.1113468" TargetMode="External"/><Relationship Id="rId11" Type="http://schemas.openxmlformats.org/officeDocument/2006/relationships/hyperlink" Target="https://www.gov.br/cade/pt-br/assuntos/noticias/tribunal-do-cade-termina-julgamento-de-inquerito-contra-o-google-sobre-uso-de-conteudo-jornalistico" TargetMode="External"/><Relationship Id="rId12" Type="http://schemas.openxmlformats.org/officeDocument/2006/relationships/hyperlink" Target="https://www.poder360.com.br/poder-tech/cade-investiga-google-por-uso-de-conteudo-jornalistico/" TargetMode="External"/><Relationship Id="rId13" Type="http://schemas.openxmlformats.org/officeDocument/2006/relationships/hyperlink" Target="https://www.abcmais.com/economia/conselheiro-vota-para-cade-investigar-google-por-uso-de-noticias-por-ia/" TargetMode="External"/><Relationship Id="rId14" Type="http://schemas.openxmlformats.org/officeDocument/2006/relationships/hyperlink" Target="https://www.noahwire.com" TargetMode="External"/><Relationship Id="rId15" Type="http://schemas.openxmlformats.org/officeDocument/2006/relationships/hyperlink" Target="https://www.brasil247.com/brasil/cade-amplia-investigacao-sobre-google-por-uso-de-conteudo-jornalistico-e-ia" TargetMode="External"/><Relationship Id="rId16" Type="http://schemas.openxmlformats.org/officeDocument/2006/relationships/hyperlink" Target="https://piranot.com.br/2026/04/24/noticias/tecnologia-e-inovacao/cade-reabre-investigacao-contra-google-por-uso-indevido-de-conteudo-jornalistico-em-i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