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AI-generated images challenges the authenticity of street and documentary photography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It is becoming harder to trust the first glance. In street and documentary photography, images that once read as unmistakably real can now be difficult to separate from AI-generated scenes, especially when they depict busy urban settings such as a Tokyo street at night or a Mumbai alleyway. The visual tells that once gave the game away have faded as image models have improved.</w:t>
      </w:r>
      <w:r/>
    </w:p>
    <w:p>
      <w:r/>
      <w:r>
        <w:t>That problem was thrown into sharp relief in 2023, when German artist Boris Eldagsen won the Open Creative category at the Sony World Photography Awards with "Pseudomnesia: The Electrician" and then declined the prize. He said the work was AI-generated and used the moment to show how easily a jury could be fooled, later describing the distinction as something different from photography and calling it "promptography". Coverage from Scientific American, DW, Vice and Misbar all pointed to the same conclusion: the stunt was designed to force the industry to confront how quickly synthetic imagery was catching up with human-made pictures.</w:t>
      </w:r>
      <w:r/>
    </w:p>
    <w:p>
      <w:r/>
      <w:r>
        <w:t>The usual warning signs are no longer reliable. Distorted hands, awkward anatomy, odd reflections and over-smoothed skin were common giveaways in earlier generations of AI image tools, but those errors now appear less often. Even technical protections such as cryptographic watermarks depend on every stage of publishing preserving them, which is rarely guaranteed. Platform labels on services such as Instagram and TikTok can also arrive late or not at all, leaving viewers with little more than instinct to work with.</w:t>
      </w:r>
      <w:r/>
    </w:p>
    <w:p>
      <w:r/>
      <w:r>
        <w:t>That is why the argument is shifting from pixels to provenance. The key question is no longer only what an image shows, but how it was made, where it was taken, when it was captured and on what equipment. For editors, that is familiar ground; for the wider public, it means changing the habit of trusting the eye and starting to ask for evidence. Research on distinguishing AI-generated images from authentic photographs has also identified a growing list of anatomical, stylistic, physical and social inconsistencies that can help readers spot fakes, but even that is becoming an arms race against better models.</w:t>
      </w:r>
      <w:r/>
    </w:p>
    <w:p>
      <w:r/>
      <w:r>
        <w:t>For photographers, the practical lesson is blunt. If images are to remain credible in years to come, their chain of origin will need to be documented from the outset. Saving raw files, recording dates and locations, and preserving context may matter as much as the picture itself. In an era when almost any scene can be simulated, the photographs most likely to endure are not simply the most striking ones, but the ones that can prove they happened.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11">
        <w:r>
          <w:rPr>
            <w:color w:val="0000EE"/>
            <w:u w:val="single"/>
          </w:rPr>
          <w:t>[6]</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https://www.eyeshotstreetphotography.com/ai-and-the-proof-of-being-there/</w:t>
        </w:r>
      </w:hyperlink>
      <w:r>
        <w:t xml:space="preserve"> - Please view link - unable to able to access data</w:t>
      </w:r>
      <w:r/>
    </w:p>
    <w:p>
      <w:pPr>
        <w:pStyle w:val="ListNumber"/>
        <w:spacing w:line="240" w:lineRule="auto"/>
        <w:ind w:left="720"/>
      </w:pPr>
      <w:r/>
      <w:hyperlink r:id="rId10">
        <w:r>
          <w:rPr>
            <w:color w:val="0000EE"/>
            <w:u w:val="single"/>
          </w:rPr>
          <w:t>https://www.misbar.com/en/editorial/2023/04/18/winner-of-the-2023-sony-world-photography-award-was-ai-generated</w:t>
        </w:r>
      </w:hyperlink>
      <w:r>
        <w:t xml:space="preserve"> - In April 2023, German artist Boris Eldagsen won the Open Creative category at the Sony World Photography Awards with his AI-generated image, 'Pseudomnesia: The Electrician.' He declined the award on stage to highlight the jury's inability to distinguish between real and AI-generated images, coining the term 'promptography' to differentiate AI-generated art from traditional photography.</w:t>
      </w:r>
      <w:r/>
    </w:p>
    <w:p>
      <w:pPr>
        <w:pStyle w:val="ListNumber"/>
        <w:spacing w:line="240" w:lineRule="auto"/>
        <w:ind w:left="720"/>
      </w:pPr>
      <w:r/>
      <w:hyperlink r:id="rId13">
        <w:r>
          <w:rPr>
            <w:color w:val="0000EE"/>
            <w:u w:val="single"/>
          </w:rPr>
          <w:t>https://www.scientificamerican.com/article/how-my-ai-image-won-a-major-photography-competition/</w:t>
        </w:r>
      </w:hyperlink>
      <w:r>
        <w:t xml:space="preserve"> - Boris Eldagsen's AI-generated image, 'Pseudomnesia: The Electrician,' won the Creative Open category at the Sony World Photography Awards in March 2023. Eldagsen declined the award, revealing the image's AI origin to test the competition's preparedness for AI-generated art and to spark debate about AI's role in the art world.</w:t>
      </w:r>
      <w:r/>
    </w:p>
    <w:p>
      <w:pPr>
        <w:pStyle w:val="ListNumber"/>
        <w:spacing w:line="240" w:lineRule="auto"/>
        <w:ind w:left="720"/>
      </w:pPr>
      <w:r/>
      <w:hyperlink r:id="rId14">
        <w:r>
          <w:rPr>
            <w:color w:val="0000EE"/>
            <w:u w:val="single"/>
          </w:rPr>
          <w:t>https://www.vice.com/en/article/sony-world-photography-awards-ai-generated/</w:t>
        </w:r>
      </w:hyperlink>
      <w:r>
        <w:t xml:space="preserve"> - In April 2023, Boris Eldagsen won the Creative Open category at the Sony World Photography Awards with his AI-generated image, 'Pseudomnesia: The Electrician.' He refused the prize, revealing the image's AI origin to test the competition's readiness for AI-generated art and to highlight the challenges in distinguishing between real and AI-generated images.</w:t>
      </w:r>
      <w:r/>
    </w:p>
    <w:p>
      <w:pPr>
        <w:pStyle w:val="ListNumber"/>
        <w:spacing w:line="240" w:lineRule="auto"/>
        <w:ind w:left="720"/>
      </w:pPr>
      <w:r/>
      <w:hyperlink r:id="rId15">
        <w:r>
          <w:rPr>
            <w:color w:val="0000EE"/>
            <w:u w:val="single"/>
          </w:rPr>
          <w:t>https://www.dw.com/en/german-photography-award-winner-admits-image-was-ai-generated/a-65360367</w:t>
        </w:r>
      </w:hyperlink>
      <w:r>
        <w:t xml:space="preserve"> - Boris Eldagsen's AI-generated image, 'Pseudomnesia: The Electrician,' won the Creative category at the Sony World Photography Awards in April 2023. He declined the award, revealing the image's AI origin to test the competition's preparedness for AI-generated art and to highlight the challenges in distinguishing between real and AI-generated images.</w:t>
      </w:r>
      <w:r/>
    </w:p>
    <w:p>
      <w:pPr>
        <w:pStyle w:val="ListNumber"/>
        <w:spacing w:line="240" w:lineRule="auto"/>
        <w:ind w:left="720"/>
      </w:pPr>
      <w:r/>
      <w:hyperlink r:id="rId11">
        <w:r>
          <w:rPr>
            <w:color w:val="0000EE"/>
            <w:u w:val="single"/>
          </w:rPr>
          <w:t>https://arxiv.org/abs/2406.08651</w:t>
        </w:r>
      </w:hyperlink>
      <w:r>
        <w:t xml:space="preserve"> - A study titled 'How to Distinguish AI-Generated Images from Authentic Photographs' provides a guide to help readers identify artifacts and inconsistencies in AI-generated images. The guide categorizes these issues into anatomical, stylistic, functional, violations of physics, and sociocultural, aiming to equip people to distinguish AI-generated images from real photographs.</w:t>
      </w:r>
      <w:r/>
    </w:p>
    <w:p>
      <w:pPr>
        <w:pStyle w:val="ListNumber"/>
        <w:spacing w:line="240" w:lineRule="auto"/>
        <w:ind w:left="720"/>
      </w:pPr>
      <w:r/>
      <w:hyperlink r:id="rId12">
        <w:r>
          <w:rPr>
            <w:color w:val="0000EE"/>
            <w:u w:val="single"/>
          </w:rPr>
          <w:t>https://www.tomsguide.com/ai/real-vs-ai-can-you-tell-the-difference-between-these-7-real-photos-and-ai</w:t>
        </w:r>
      </w:hyperlink>
      <w:r>
        <w:t xml:space="preserve"> - An article from </w:t>
      </w:r>
      <w:r>
        <w:rPr>
          <w:i/>
        </w:rPr>
        <w:t>Tom's Guide</w:t>
      </w:r>
      <w:r>
        <w:t xml:space="preserve"> challenges readers to distinguish between real and AI-generated images in a quiz featuring seven pairs of photos. As artificial intelligence tools grow increasingly sophisticated, telling real from fake has become much harder, highlighting the challenges in identifying AI-generated images.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yeshotstreetphotography.com/ai-and-the-proof-of-being-there/" TargetMode="External"/><Relationship Id="rId10" Type="http://schemas.openxmlformats.org/officeDocument/2006/relationships/hyperlink" Target="https://www.misbar.com/en/editorial/2023/04/18/winner-of-the-2023-sony-world-photography-award-was-ai-generated" TargetMode="External"/><Relationship Id="rId11" Type="http://schemas.openxmlformats.org/officeDocument/2006/relationships/hyperlink" Target="https://arxiv.org/abs/2406.08651" TargetMode="External"/><Relationship Id="rId12" Type="http://schemas.openxmlformats.org/officeDocument/2006/relationships/hyperlink" Target="https://www.tomsguide.com/ai/real-vs-ai-can-you-tell-the-difference-between-these-7-real-photos-and-ai" TargetMode="External"/><Relationship Id="rId13" Type="http://schemas.openxmlformats.org/officeDocument/2006/relationships/hyperlink" Target="https://www.scientificamerican.com/article/how-my-ai-image-won-a-major-photography-competition/" TargetMode="External"/><Relationship Id="rId14" Type="http://schemas.openxmlformats.org/officeDocument/2006/relationships/hyperlink" Target="https://www.vice.com/en/article/sony-world-photography-awards-ai-generated/" TargetMode="External"/><Relationship Id="rId15" Type="http://schemas.openxmlformats.org/officeDocument/2006/relationships/hyperlink" Target="https://www.dw.com/en/german-photography-award-winner-admits-image-was-ai-generated/a-6536036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