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Investigation reveals largely automated news site linked to controversial AI lobbying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 investigation has cast The Wire by Acutus as a largely automated news operation that used AI-generated reporters to approach real people for comments while publishing articles under a veneer of human journalism. The scrutiny began after Nathan Calvin, vice president and general counsel at the AI advocacy group Encode, received an email from a reporter named Michael Chen that seemed unusually formulaic. When Tyler Johnston of the AI safety non-profit The Midas Project examined it, he concluded that the message, the purported journalist and much of the site’s output were machine-made.</w:t>
      </w:r>
      <w:r/>
    </w:p>
    <w:p>
      <w:r/>
      <w:r>
        <w:t>According to Johnston’s account in Model Republic, the Acutus site has published 94 articles since late December through an end-to-end system that drafts, edits and posts copy with little apparent human intervention. He said a scan of the archive suggested that 69% of the pieces were entirely AI-generated and a further 28% were partly generated by machines, while another report on the investigation described the proportion of AI-written material as 97%. Johnston also said the site’s own review pipeline repeatedly flagged stories for revision, yet all of them were published anyway.</w:t>
      </w:r>
      <w:r/>
    </w:p>
    <w:p>
      <w:r/>
      <w:r>
        <w:t>The investigation went beyond the articles themselves. Johnston said public-facing code on the Acutus website exposed internal dashboard tools, including fields for AI background notes, a story-generation button and a regeneration function for rewriting drafts. He also reported that the site’s API exposed the full production trail for each article, including automated checks for AP style, quote accuracy and source verification. In his account, the median time between the last review issue being cleared and publication was just seconds, a pace that raises questions about how meaningful the editorial review could have been.</w:t>
      </w:r>
      <w:r/>
    </w:p>
    <w:p>
      <w:r/>
      <w:r>
        <w:t>The wider concern is not only that the outlet appears to have been built around automation, but that it may also have been used to amplify political and commercial interests without clear disclosure. Johnston traced social-media promotion of the site to Patrick Hynes, president of the public affairs firm Novus Public Affairs, which counts Targeted Victory among its clients. Targeted Victory is led by Zac Moffatt, who co-founded Leading The Future, a $125 million super PAC backed by OpenAI president Greg Brockman and Andreessen Horowitz. Johnston said one Acutus article quoted Hynes praising a New Hampshire governor’s housing policy without making clear any connection between the speaker and the publication. He also described the site’s editorial line as oddly consistent with a PR-style client agenda, surfacing pieces favourable to pharmaceuticals, crypto interests, Republican Senate hopefuls and pro-AI policy positions.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https://www.tomshardware.com/tech-industry/artificial-intelligence/news-site-linked-to-openai-super-pac-sent-bots-posing-as-journalists-to-interview-real-people</w:t>
        </w:r>
      </w:hyperlink>
      <w:r>
        <w:t xml:space="preserve"> - Please view link - unable to able to access data</w:t>
      </w:r>
      <w:r/>
    </w:p>
    <w:p>
      <w:pPr>
        <w:pStyle w:val="ListNumber"/>
        <w:spacing w:line="240" w:lineRule="auto"/>
        <w:ind w:left="720"/>
      </w:pPr>
      <w:r/>
      <w:hyperlink r:id="rId10">
        <w:r>
          <w:rPr>
            <w:color w:val="0000EE"/>
            <w:u w:val="single"/>
          </w:rPr>
          <w:t>https://aiforautomation.io/news/2026-04-27-openai-lobbying-97-percent-ai-news-outlet-exposed</w:t>
        </w:r>
      </w:hyperlink>
      <w:r>
        <w:t xml:space="preserve"> - An investigation reveals that 97% of articles on 'The Wire by Acutus' are AI-generated, with links to OpenAI's Washington lobbying operation. The site, launched in late 2025, lacks named editors and transparency, publishing content across various sectors. The AI-generated content is uniformly pro-AI, with no disclosed editorial staff, raising concerns about transparency and the use of AI in journalism. The investigation highlights the need for greater disclosure and updated editorial standards to maintain public trust.</w:t>
      </w:r>
      <w:r/>
    </w:p>
    <w:p>
      <w:pPr>
        <w:pStyle w:val="ListNumber"/>
        <w:spacing w:line="240" w:lineRule="auto"/>
        <w:ind w:left="720"/>
      </w:pPr>
      <w:r/>
      <w:hyperlink r:id="rId13">
        <w:r>
          <w:rPr>
            <w:color w:val="0000EE"/>
            <w:u w:val="single"/>
          </w:rPr>
          <w:t>https://acutuswire.com/</w:t>
        </w:r>
      </w:hyperlink>
      <w:r>
        <w:t xml:space="preserve"> - The Wire by Acutus is a news website presenting itself as a platform for 'independent journalism supported by expert sources.' Launched in December 2025, it covers topics such as technology, energy, media, science, business, and healthcare. The site features articles like 'China’s AI Hardware Push Clarifies What the U.S. Learned Too Late From Huawei' and 'Silicon Shale: How AI Is Rewiring America’s Energy Economy.' However, concerns have been raised about the authenticity of its content and potential AI involvement in its creation.</w:t>
      </w:r>
      <w:r/>
    </w:p>
    <w:p>
      <w:pPr>
        <w:pStyle w:val="ListNumber"/>
        <w:spacing w:line="240" w:lineRule="auto"/>
        <w:ind w:left="720"/>
      </w:pPr>
      <w:r/>
      <w:hyperlink r:id="rId11">
        <w:r>
          <w:rPr>
            <w:color w:val="0000EE"/>
            <w:u w:val="single"/>
          </w:rPr>
          <w:t>https://www.newsminimalist.com/articles/ai-agents-linked-to-openai-pose-as-journalists-on-the-wire-by-acutus-917224a2</w:t>
        </w:r>
      </w:hyperlink>
      <w:r>
        <w:t xml:space="preserve"> - A news website, The Wire by Acutus, appears to use AI agents posing as human journalists to interview experts and publish articles. Launched in December 2025, the site shows significant AI generation in its content and editorial processes. It also seems to use AI agents to solicit comments from human experts. Circumstantial links suggest potential funding or influence from OpenAI's super PAC, which may be using the site to promote pro-AI narratives and attack critics.</w:t>
      </w:r>
      <w:r/>
    </w:p>
    <w:p>
      <w:pPr>
        <w:pStyle w:val="ListNumber"/>
        <w:spacing w:line="240" w:lineRule="auto"/>
        <w:ind w:left="720"/>
      </w:pPr>
      <w:r/>
      <w:hyperlink r:id="rId12">
        <w:r>
          <w:rPr>
            <w:color w:val="0000EE"/>
            <w:u w:val="single"/>
          </w:rPr>
          <w:t>https://en.futuroprossimo.it/2026/04/il-sito-di-news-scritto-da-giornalisti-ai-chi-paga-chi-attacca/</w:t>
        </w:r>
      </w:hyperlink>
      <w:r>
        <w:t xml:space="preserve"> - An investigation published on Model Republic reveals that The Wire by Acutus, a news site launched in December 2025, is staffed by AI-generated content. The investigation began when an email from a 'reporter' named Michael Chen was flagged as AI-generated. Further analysis uncovered that the site's internal systems were exposed, revealing automated content creation processes. The Wire presents itself as a platform for 'independent journalism supported by expert sources,' but its AI-generated content raises questions about transparency and authenticity.</w:t>
      </w:r>
      <w:r/>
    </w:p>
    <w:p>
      <w:pPr>
        <w:pStyle w:val="ListNumber"/>
        <w:spacing w:line="240" w:lineRule="auto"/>
        <w:ind w:left="720"/>
      </w:pPr>
      <w:r/>
      <w:hyperlink r:id="rId14">
        <w:r>
          <w:rPr>
            <w:color w:val="0000EE"/>
            <w:u w:val="single"/>
          </w:rPr>
          <w:t>https://futurism.com/artificial-intelligence/ai-agents-openai-pretending-human-journalists</w:t>
        </w:r>
      </w:hyperlink>
      <w:r>
        <w:t xml:space="preserve"> - The Wire by Acutus, launched in December 2025, is a news website that appears to use AI agents posing as human journalists to interview experts and publish articles. The site shows significant AI generation in its content and editorial processes and seems to use AI agents to solicit comments from human experts. Circumstantial links suggest potential funding or influence from OpenAI's super PAC, which may be using the site to promote pro-AI narratives and attack critics.</w:t>
      </w:r>
      <w:r/>
    </w:p>
    <w:p>
      <w:pPr>
        <w:pStyle w:val="ListNumber"/>
        <w:spacing w:line="240" w:lineRule="auto"/>
        <w:ind w:left="720"/>
      </w:pPr>
      <w:r/>
      <w:hyperlink r:id="rId15">
        <w:r>
          <w:rPr>
            <w:color w:val="0000EE"/>
            <w:u w:val="single"/>
          </w:rPr>
          <w:t>https://gigazine.net/gsc_news/en/20260427-the-wire-ai/</w:t>
        </w:r>
      </w:hyperlink>
      <w:r>
        <w:t xml:space="preserve"> - Model Republic, an organization investigating AI companies and policies, alleges that most articles on The Wire, a website publishing news on politics, economics, and AI, are AI-generated. The Wire has been accused of having ties to political organizations, with articles attacking AI industry critics. The producers at this news site are AI bots, and OpenAI's super PAC appears to be funding 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omshardware.com/tech-industry/artificial-intelligence/news-site-linked-to-openai-super-pac-sent-bots-posing-as-journalists-to-interview-real-people" TargetMode="External"/><Relationship Id="rId10" Type="http://schemas.openxmlformats.org/officeDocument/2006/relationships/hyperlink" Target="https://aiforautomation.io/news/2026-04-27-openai-lobbying-97-percent-ai-news-outlet-exposed" TargetMode="External"/><Relationship Id="rId11" Type="http://schemas.openxmlformats.org/officeDocument/2006/relationships/hyperlink" Target="https://www.newsminimalist.com/articles/ai-agents-linked-to-openai-pose-as-journalists-on-the-wire-by-acutus-917224a2" TargetMode="External"/><Relationship Id="rId12" Type="http://schemas.openxmlformats.org/officeDocument/2006/relationships/hyperlink" Target="https://en.futuroprossimo.it/2026/04/il-sito-di-news-scritto-da-giornalisti-ai-chi-paga-chi-attacca/" TargetMode="External"/><Relationship Id="rId13" Type="http://schemas.openxmlformats.org/officeDocument/2006/relationships/hyperlink" Target="https://acutuswire.com/" TargetMode="External"/><Relationship Id="rId14" Type="http://schemas.openxmlformats.org/officeDocument/2006/relationships/hyperlink" Target="https://futurism.com/artificial-intelligence/ai-agents-openai-pretending-human-journalists" TargetMode="External"/><Relationship Id="rId15" Type="http://schemas.openxmlformats.org/officeDocument/2006/relationships/hyperlink" Target="https://gigazine.net/gsc_news/en/20260427-the-wire-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