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Hasselblad Masters faces scrutiny over suspected AI-generated finalist image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Hasselblad’s reveal of 70 finalists for the 2026 Masters competition, the first edition since 2023, has been overshadowed within days by allegations that one shortlisted image was generated with artificial intelligence. The contest drew more than 108,000 submissions from photographers in over 160 countries and territories, according to Hasselblad’s announcement and reporting by Digital Camera World, with finalists spread across seven categories including Street, Landscape, Portrait and Wildlife.</w:t>
      </w:r>
      <w:r/>
    </w:p>
    <w:p>
      <w:r/>
      <w:r>
        <w:t>The disputed image has not been singled out in Hasselblad’s promotional grids, but it appeared in a company video shared on social platforms and in the public voting gallery. Online reaction was swift, with criticism spreading across Reddit, YouTube and Instagram as users pointed to tell-tale inconsistencies in the image, including a garbled soda label that appears to betray generative AI. PetaPixel reported that the image sits in the Street category, where each entrant submitted three related pictures for public viewing.</w:t>
      </w:r>
      <w:r/>
    </w:p>
    <w:p>
      <w:r/>
      <w:r>
        <w:t>The episode matters because Hasselblad Masters is meant to carry real prestige, with winners receiving a Hasselblad X2D II 100C, two XCD lenses of their choice, a €5,000 cash prize and the title of Hasselblad Master. Just as importantly, one questionable shortlist entry appears to have displaced another photographer from a coveted finalist place. That has prompted broader concern that the controversy may taint the perception of the full competition, especially as real photographs elsewhere are increasingly and unfairly accused of being AI-made.</w:t>
      </w:r>
      <w:r/>
    </w:p>
    <w:p>
      <w:r/>
      <w:r>
        <w:t>Hasselblad told PetaPixel that authenticity and originality are central to the contest and that any image fully or partly generated by AI is prohibited. The company said shortlisted works must undergo verification, including RAW file submission, and added that it is carrying out further checks before deciding whether the entry should be removed. It also said it will strengthen its technical verification and evidence-review procedures. The final winners are due to be announced on 30 June.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https://petapixel.com/2026/04/29/hasselblad-masters-photo-contest-accused-of-shortlisting-an-ai-image/</w:t>
        </w:r>
      </w:hyperlink>
      <w:r>
        <w:t xml:space="preserve"> - Please view link - unable to able to access data</w:t>
      </w:r>
      <w:r/>
    </w:p>
    <w:p>
      <w:pPr>
        <w:pStyle w:val="ListNumber"/>
        <w:spacing w:line="240" w:lineRule="auto"/>
        <w:ind w:left="720"/>
      </w:pPr>
      <w:r/>
      <w:hyperlink r:id="rId10">
        <w:r>
          <w:rPr>
            <w:color w:val="0000EE"/>
            <w:u w:val="single"/>
          </w:rPr>
          <w:t>https://www.digitalcameraworld.com/photography/awards-and-competitions/hasselblad-finally-reveals-masters-finalists-a-breathtaking-celebration-of-global-excellence-in-photography</w:t>
        </w:r>
      </w:hyperlink>
      <w:r>
        <w:t xml:space="preserve"> - Digital Camera World reports that Hasselblad has announced the 70 finalists for the 2026 Hasselblad Masters competition, selected from over 108,000 image submissions from photographers across more than 160 countries and territories. The competition highlights excellence across seven categories: Architecture, Fine Art, Landscape, Portrait, Street, Project // 21, and Wildlife, with 10 finalists nominated per category. Final winners, to be revealed on June 30, will receive the prestigious title of Hasselblad Master, along with a Hasselblad X2D II 100C camera, two XCD lenses of their choice, and a €5,000 prize.</w:t>
      </w:r>
      <w:r/>
    </w:p>
    <w:p>
      <w:pPr>
        <w:pStyle w:val="ListNumber"/>
        <w:spacing w:line="240" w:lineRule="auto"/>
        <w:ind w:left="720"/>
      </w:pPr>
      <w:r/>
      <w:hyperlink r:id="rId11">
        <w:r>
          <w:rPr>
            <w:color w:val="0000EE"/>
            <w:u w:val="single"/>
          </w:rPr>
          <w:t>https://www.hasselblad.com/press/press-releases/2026/hasselblad-masters-2026-announces-competition/</w:t>
        </w:r>
      </w:hyperlink>
      <w:r>
        <w:t xml:space="preserve"> - Hasselblad's official press release announces the 70 finalists of the Hasselblad Masters 2026 competition. The selected works are distinguished by creativity, fresh perspectives, and conceptual strength in visual artistry. The competition received over 108,000 images from photographers in more than 160 countries and territories. The finalists are divided into seven categories: Landscape, Portrait, Street, Architecture, Art, Wildlife, and Project // 21. One winner in each category will be awarded a Hasselblad X2D II 100C camera, two XCD lenses of their choice, a €5,000 cash prize, and the coveted title of Hasselblad Master.</w:t>
      </w:r>
      <w:r/>
    </w:p>
    <w:p>
      <w:pPr>
        <w:pStyle w:val="ListNumber"/>
        <w:spacing w:line="240" w:lineRule="auto"/>
        <w:ind w:left="720"/>
      </w:pPr>
      <w:r/>
      <w:hyperlink r:id="rId16">
        <w:r>
          <w:rPr>
            <w:color w:val="0000EE"/>
            <w:u w:val="single"/>
          </w:rPr>
          <w:t>https://www.hasselblad.com/fr-fr/press/press-releases/2026/hasselblad-masters-2026-announces-competition/</w:t>
        </w:r>
      </w:hyperlink>
      <w:r>
        <w:t xml:space="preserve"> - Hasselblad's French press release announces the 70 finalists of the Hasselblad Masters 2026 competition. The selected works are distinguished by creativity, fresh perspectives, and conceptual strength in visual artistry. The competition received over 108,000 images from photographers in more than 160 countries and territories. The finalists are divided into seven categories: Landscape, Portrait, Street, Architecture, Art, Wildlife, and Project // 21. One winner in each category will be awarded a Hasselblad X2D II 100C camera, two XCD lenses of their choice ... a €5,000 cash prize, and the coveted title of Hasselblad Master.</w:t>
      </w:r>
      <w:r/>
    </w:p>
    <w:p>
      <w:pPr>
        <w:pStyle w:val="ListNumber"/>
        <w:spacing w:line="240" w:lineRule="auto"/>
        <w:ind w:left="720"/>
      </w:pPr>
      <w:r/>
      <w:hyperlink r:id="rId13">
        <w:r>
          <w:rPr>
            <w:color w:val="0000EE"/>
            <w:u w:val="single"/>
          </w:rPr>
          <w:t>https://www.hasselblad.com/fr-fr/inspiration/masters/2026/faq/</w:t>
        </w:r>
      </w:hyperlink>
      <w:r>
        <w:t xml:space="preserve"> - Hasselblad's French FAQ page for the Masters 2026 competition provides detailed information on participation requirements, including eligibility, image submission guidelines, and restrictions. It clarifies that images captured by drones are not permitted, and there are no restrictions on the date of capture or editing of submitted images. The FAQ also addresses questions about previous participation and the use of images that have won other photography competitions.</w:t>
      </w:r>
      <w:r/>
    </w:p>
    <w:p>
      <w:pPr>
        <w:pStyle w:val="ListNumber"/>
        <w:spacing w:line="240" w:lineRule="auto"/>
        <w:ind w:left="720"/>
      </w:pPr>
      <w:r/>
      <w:hyperlink r:id="rId14">
        <w:r>
          <w:rPr>
            <w:color w:val="0000EE"/>
            <w:u w:val="single"/>
          </w:rPr>
          <w:t>https://www.hasselblad.com/ja-jp/inspiration/masters/2026/faq/</w:t>
        </w:r>
      </w:hyperlink>
      <w:r>
        <w:t xml:space="preserve"> - Hasselblad's Japanese FAQ page for the Masters 2026 competition provides detailed information on participation requirements, including eligibility, image submission guidelines, and restrictions. It clarifies that images captured by drones are not permitted, and there are no restrictions on the date of capture or editing of submitted images. The FAQ also addresses questions about previous participation and the use of images that have won other photography competitions.</w:t>
      </w:r>
      <w:r/>
    </w:p>
    <w:p>
      <w:pPr>
        <w:pStyle w:val="ListNumber"/>
        <w:spacing w:line="240" w:lineRule="auto"/>
        <w:ind w:left="720"/>
      </w:pPr>
      <w:r/>
      <w:hyperlink r:id="rId12">
        <w:r>
          <w:rPr>
            <w:color w:val="0000EE"/>
            <w:u w:val="single"/>
          </w:rPr>
          <w:t>https://petapixel.com/2026/04/28/hasselblad-unveils-the-70-exceptional-hasselblad-masters-2026-finalists/</w:t>
        </w:r>
      </w:hyperlink>
      <w:r>
        <w:t xml:space="preserve"> - PetaPixel reports that Hasselblad has unveiled the 70 finalists of its prestigious Hasselblad Masters 202 ... competition, highlighting exceptional photos across seven categories. Established in 2001, the Hasselblad Masters competition is among the world’s foremost professional photography competitions. However, unlike nearly all photo competitions, the Hasselblad Masters is not an annual affair. Before the 2026 edition, the last competition was in 2023, and the winners were spectacular. Based on the 70 finalists for this year’s competition, the bar will remain extremely high.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tapixel.com/2026/04/29/hasselblad-masters-photo-contest-accused-of-shortlisting-an-ai-image/" TargetMode="External"/><Relationship Id="rId10" Type="http://schemas.openxmlformats.org/officeDocument/2006/relationships/hyperlink" Target="https://www.digitalcameraworld.com/photography/awards-and-competitions/hasselblad-finally-reveals-masters-finalists-a-breathtaking-celebration-of-global-excellence-in-photography" TargetMode="External"/><Relationship Id="rId11" Type="http://schemas.openxmlformats.org/officeDocument/2006/relationships/hyperlink" Target="https://www.hasselblad.com/press/press-releases/2026/hasselblad-masters-2026-announces-competition/" TargetMode="External"/><Relationship Id="rId12" Type="http://schemas.openxmlformats.org/officeDocument/2006/relationships/hyperlink" Target="https://petapixel.com/2026/04/28/hasselblad-unveils-the-70-exceptional-hasselblad-masters-2026-finalists/" TargetMode="External"/><Relationship Id="rId13" Type="http://schemas.openxmlformats.org/officeDocument/2006/relationships/hyperlink" Target="https://www.hasselblad.com/fr-fr/inspiration/masters/2026/faq/" TargetMode="External"/><Relationship Id="rId14" Type="http://schemas.openxmlformats.org/officeDocument/2006/relationships/hyperlink" Target="https://www.hasselblad.com/ja-jp/inspiration/masters/2026/faq/" TargetMode="External"/><Relationship Id="rId15" Type="http://schemas.openxmlformats.org/officeDocument/2006/relationships/hyperlink" Target="https://www.noahwire.com" TargetMode="External"/><Relationship Id="rId16" Type="http://schemas.openxmlformats.org/officeDocument/2006/relationships/hyperlink" Target="https://www.hasselblad.com/fr-fr/press/press-releases/2026/hasselblad-masters-2026-announces-compet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