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publishers unite behind Amazon in AI content access legal battle with Perplexity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Major US digital publishers have thrown their weight behind Amazon in its legal fight with Perplexity, arguing that AI agents should not be allowed to slip past website safeguards or harvest protected content without permission. The intervention adds further pressure to a case that is rapidly becoming a test of how far autonomous AI tools can go when they interact with password-protected services and commercially valuable publisher material.</w:t>
      </w:r>
      <w:r/>
    </w:p>
    <w:p>
      <w:r/>
      <w:r>
        <w:t>According to Press Gazette, Amazon sued Perplexity in November, accusing the start-up of accessing its shopping site and customer accounts without authorisation. A federal judge in California then issued a preliminary injunction in March, temporarily barring Perplexity from using its Comet browser agent on Amazon’s platform, and the company is now appealing. Perplexity says its agents are more transparent and limited than Amazon’s own use of agentic AI on third-party retail sites, while Amazon argues the start-up designed Comet to disguise itself as Google Chrome and pose as a human shopper.</w:t>
      </w:r>
      <w:r/>
    </w:p>
    <w:p>
      <w:r/>
      <w:r>
        <w:t>Digital Content Next has now filed an amicus brief backing Amazon, saying publishers must be able to block AI agents deployed by commercial rivals from accessing protected systems and content. The trade body, whose members include the Associated Press, BBC Studios, Bloomberg, Dow Jones, The Financial Times, News Corp, The New York Times and The Washington Post, warned that unrestricted agent access could weaken the economics that fund journalism. It argued that advertisers buy human attention, not machine traffic, and said publishers could be forced into an expensive technical race to detect non-human visitors while losing the ability to measure audiences accurately.</w:t>
      </w:r>
      <w:r/>
    </w:p>
    <w:p>
      <w:r/>
      <w:r>
        <w:t>In its filing, DCN also said AI agents that enter through a subscriber’s login could extract, summarise and redistribute material for the benefit of the AI company, while stripping away attribution and eroding direct audience relationships. The group contended that publishers across the board, not just news organisations, have the right to control access to their own content and negotiate a fair price for licensing it. That argument echoes concerns raised by the News/Media Alliance, which has also backed Amazon and said website owners should not be forced to accept third-party systems that have been told not to enter.</w:t>
      </w:r>
      <w:r/>
    </w:p>
    <w:p>
      <w:r/>
      <w:r>
        <w:t>The broader dispute reflects a growing clash over agentic AI, with publishers and platforms increasingly worried that automated tools will blur the line between legitimate user activity and covert data extraction. Perplexity has already struck licensing deals with companies including Getty, Gannett, Le Monde, The Independent, the Los Angeles Times and Time, but DCN said those agreements show why forced access is untenable: AI firms, it argued, could otherwise secure the value of publisher content without paying for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[5]</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https://pressgazette.co.uk/platforms/us-publishers-back-amazon-in-ai-agent-access-dispute-with-perplexity/</w:t>
        </w:r>
      </w:hyperlink>
      <w:r>
        <w:t xml:space="preserve"> - Please view link - unable to able to access data</w:t>
      </w:r>
      <w:r/>
    </w:p>
    <w:p>
      <w:pPr>
        <w:pStyle w:val="ListNumber"/>
        <w:spacing w:line="240" w:lineRule="auto"/>
        <w:ind w:left="720"/>
      </w:pPr>
      <w:r/>
      <w:hyperlink r:id="rId9">
        <w:r>
          <w:rPr>
            <w:color w:val="0000EE"/>
            <w:u w:val="single"/>
          </w:rPr>
          <w:t>https://pressgazette.co.uk/platforms/us-publishers-back-amazon-in-ai-agent-access-dispute-with-perplexity/</w:t>
        </w:r>
      </w:hyperlink>
      <w:r>
        <w:t xml:space="preserve"> - Major US digital news publishers have supported Amazon in its lawsuit against Perplexity, advocating for the blocking of unauthorised AI agent access to content. Amazon alleges that Perplexity's AI agents accessed its website and user accounts without permission, leading to a temporary injunction in March. Perplexity is appealing, arguing that its AI agents are more transparent than Amazon's own AI use. The dispute centres on the use of AI agents that access content while cloaked as human users.</w:t>
      </w:r>
      <w:r/>
    </w:p>
    <w:p>
      <w:pPr>
        <w:pStyle w:val="ListNumber"/>
        <w:spacing w:line="240" w:lineRule="auto"/>
        <w:ind w:left="720"/>
      </w:pPr>
      <w:r/>
      <w:hyperlink r:id="rId11">
        <w:r>
          <w:rPr>
            <w:color w:val="0000EE"/>
            <w:u w:val="single"/>
          </w:rPr>
          <w:t>https://www.theguardian.com/technology/2025/nov/05/amazon-perplexity-ai-lawsuit</w:t>
        </w:r>
      </w:hyperlink>
      <w:r>
        <w:t xml:space="preserve"> - Amazon has filed a lawsuit against Perplexity AI, accusing the startup of covertly accessing customer accounts and disguising AI activity as human browsing. The lawsuit highlights concerns over the regulation of AI agents and their interaction with websites. Perplexity has rejected the claims, arguing that Amazon is using its market dominance to stifle competition. The case underscores the emerging debate over AI agents' roles in online activities and their impact on user experience and data security.</w:t>
      </w:r>
      <w:r/>
    </w:p>
    <w:p>
      <w:pPr>
        <w:pStyle w:val="ListNumber"/>
        <w:spacing w:line="240" w:lineRule="auto"/>
        <w:ind w:left="720"/>
      </w:pPr>
      <w:r/>
      <w:hyperlink r:id="rId12">
        <w:r>
          <w:rPr>
            <w:color w:val="0000EE"/>
            <w:u w:val="single"/>
          </w:rPr>
          <w:t>https://www.searchenginejournal.com/amazon-wins-preliminary-injunction-against-perplexitys-comet/569256/</w:t>
        </w:r>
      </w:hyperlink>
      <w:r>
        <w:t xml:space="preserve"> - A federal court granted Amazon a preliminary injunction barring Perplexity's Comet AI agent from accessing Amazon accounts and ordering data destruction. The court found that Amazon is likely to succeed on its claims that Perplexity violated the federal Computer Fraud and Abuse Act and a California computer fraud statute. The ruling underscores the legal challenges surrounding AI agents' access to online platforms and the protection of user data.</w:t>
      </w:r>
      <w:r/>
    </w:p>
    <w:p>
      <w:pPr>
        <w:pStyle w:val="ListNumber"/>
        <w:spacing w:line="240" w:lineRule="auto"/>
        <w:ind w:left="720"/>
      </w:pPr>
      <w:r/>
      <w:hyperlink r:id="rId10">
        <w:r>
          <w:rPr>
            <w:color w:val="0000EE"/>
            <w:u w:val="single"/>
          </w:rPr>
          <w:t>https://www.newsmediaalliance.org/news-media-alliance-files-amicus-brief-in-amazon-v-perplexity/</w:t>
        </w:r>
      </w:hyperlink>
      <w:r>
        <w:t xml:space="preserve"> - The News/Media Alliance filed an amicus brief in support of Amazon in the case against Perplexity. The brief argues that ordinary users cannot 'pass along' their access rights to password-protected areas where the website owner has expressly informed the third party that this activity is prohibited. The case examines whether AI systems and user agents can bypass publisher safeguards to access content under false pretences, potentially undermining investments in journalism.</w:t>
      </w:r>
      <w:r/>
    </w:p>
    <w:p>
      <w:pPr>
        <w:pStyle w:val="ListNumber"/>
        <w:spacing w:line="240" w:lineRule="auto"/>
        <w:ind w:left="720"/>
      </w:pPr>
      <w:r/>
      <w:hyperlink r:id="rId13">
        <w:r>
          <w:rPr>
            <w:color w:val="0000EE"/>
            <w:u w:val="single"/>
          </w:rPr>
          <w:t>https://www.moneycontrol.com/technology/us-judge-orders-perplexity-to-stop-ai-shopping-agents-from-accessing-amazon-accounts-article-13857107.html</w:t>
        </w:r>
      </w:hyperlink>
      <w:r>
        <w:t xml:space="preserve"> - A US federal judge ordered Perplexity to stop its AI agents from accessing Amazon and placing orders. The ruling cites evidence that the startup’s browser agents accessed accounts without authorisation. The decision highlights the legal complexities surrounding AI agents' interactions with online platforms and the importance of adhering to terms of service agreements.</w:t>
      </w:r>
      <w:r/>
    </w:p>
    <w:p>
      <w:pPr>
        <w:pStyle w:val="ListNumber"/>
        <w:spacing w:line="240" w:lineRule="auto"/>
        <w:ind w:left="720"/>
      </w:pPr>
      <w:r/>
      <w:hyperlink r:id="rId14">
        <w:r>
          <w:rPr>
            <w:color w:val="0000EE"/>
            <w:u w:val="single"/>
          </w:rPr>
          <w:t>https://www.geekwire.com/2026/judge-blocks-perplexitys-ai-bot-from-shopping-on-amazon-in-early-test-of-agentic-commerce/</w:t>
        </w:r>
      </w:hyperlink>
      <w:r>
        <w:t xml:space="preserve"> - A federal judge in San Francisco granted Amazon a preliminary injunction blocking Perplexity from using its Comet browser’s AI agent to access password-protected sections of the Amazon website to shop on behalf of customers. The ruling marks an early legal milestone in the field of agentic commerce, raising questions about who controls access when an AI agent interacts with a retailer’s digital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gazette.co.uk/platforms/us-publishers-back-amazon-in-ai-agent-access-dispute-with-perplexity/" TargetMode="External"/><Relationship Id="rId10" Type="http://schemas.openxmlformats.org/officeDocument/2006/relationships/hyperlink" Target="https://www.newsmediaalliance.org/news-media-alliance-files-amicus-brief-in-amazon-v-perplexity/" TargetMode="External"/><Relationship Id="rId11" Type="http://schemas.openxmlformats.org/officeDocument/2006/relationships/hyperlink" Target="https://www.theguardian.com/technology/2025/nov/05/amazon-perplexity-ai-lawsuit" TargetMode="External"/><Relationship Id="rId12" Type="http://schemas.openxmlformats.org/officeDocument/2006/relationships/hyperlink" Target="https://www.searchenginejournal.com/amazon-wins-preliminary-injunction-against-perplexitys-comet/569256/" TargetMode="External"/><Relationship Id="rId13" Type="http://schemas.openxmlformats.org/officeDocument/2006/relationships/hyperlink" Target="https://www.moneycontrol.com/technology/us-judge-orders-perplexity-to-stop-ai-shopping-agents-from-accessing-amazon-accounts-article-13857107.html" TargetMode="External"/><Relationship Id="rId14" Type="http://schemas.openxmlformats.org/officeDocument/2006/relationships/hyperlink" Target="https://www.geekwire.com/2026/judge-blocks-perplexitys-ai-bot-from-shopping-on-amazon-in-early-test-of-agentic-commer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