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Retro-gaming blog highlights enduring challenges and modern AI debates in The Elder Scrolls: Arena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his latest post on finishing The Elder Scrolls: Arena, the CRPG Addict said he pushed through the game’s final stretches by abandoning optional detours and leaning hard on a handful of expedient tactics. The closing dungeons, he wrote, had become a slog of huge maps, tougher monsters and long fights, so he relied on invisibility potions, passwall spells and repeated buffing to move faster and spend less time grinding through enemies.</w:t>
      </w:r>
      <w:r/>
    </w:p>
    <w:p>
      <w:r/>
      <w:r>
        <w:t>That late-game fatigue also sharpened his view of Arena’s design. The blogged playthrough shows a game that increasingly trades momentum for scale, with vast dungeon floors, layered keys, riddles and enemy-heavy gauntlets. The writer described several of those encounters as time-consuming rather than thrilling, even while acknowledging that the game’s structure anticipated later Elder Scrolls lore in striking ways.</w:t>
      </w:r>
      <w:r/>
    </w:p>
    <w:p>
      <w:r/>
      <w:r>
        <w:t>The post’s most memorable stretch came in the hunt for the Staff of Chaos’s final pieces. He recounted travelling through the Vaults of Gemin, Murkwood, Black Gate and Dagoth-Ur, solving riddles, dodging enemies and discovering how much of Arena’s world-building was already in place. He noted early references to the disappearance of the Dwarves and pointed out that much of what later fans would recognise from Morrowind and other sequels was already being foreshadowed here.</w:t>
      </w:r>
      <w:r/>
    </w:p>
    <w:p>
      <w:r/>
      <w:r>
        <w:t>There was also a clear sense that he respected the game’s historical importance while finding its moment-to-moment play uneven. The post concludes that Arena mattered enormously as a foundation for the series, but that its actual gameplay could feel bland, especially once the novelty of the early dungeons wore off. He finished at level 19 after about 43 hours, then returned to the Imperial City with the main quest complete and several loose ends still in his inventory.</w:t>
      </w:r>
      <w:r/>
    </w:p>
    <w:p>
      <w:r/>
      <w:r>
        <w:t>The blog entry is framed by a familiar concern in retro-gaming circles: how much outside help counts as cheating. A GameFAQs discussion on hints and tips reflects a long-running community split over whether guidance is merely assistance or an unfair shortcut, which makes the Addict’s own self-imposed no-walkthrough rule feel especially in keeping with his method. In this post, he stayed true to that approach, only bending it with practical in-game systems rather than outside spoilers.</w:t>
      </w:r>
      <w:r/>
    </w:p>
    <w:p>
      <w:r/>
      <w:r>
        <w:t>The timing of the post also gives it a modern edge. In the same article, the author repeats his long-standing statement that no entry on the blog is written with AI assistance, a stance that stands in contrast to the wider games industry, where AI tools are now being used for everything from NPC behaviour to customer support and procedural content. Industry coverage suggests generative AI is becoming increasingly common in game development, with one recent report saying thousands of Steam titles now disclose such usage. Against that backdrop, the Addict’s insistence on human-authored commentary reads less like a disclaimer than a point of identity.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Paragraph 6: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http://crpgaddict.blogspot.com/2026/05/arena-won.html</w:t>
        </w:r>
      </w:hyperlink>
      <w:r>
        <w:t xml:space="preserve"> - Please view link - unable to able to access data</w:t>
      </w:r>
      <w:r/>
    </w:p>
    <w:p>
      <w:pPr>
        <w:pStyle w:val="ListNumber"/>
        <w:spacing w:line="240" w:lineRule="auto"/>
        <w:ind w:left="720"/>
      </w:pPr>
      <w:r/>
      <w:hyperlink r:id="rId10">
        <w:r>
          <w:rPr>
            <w:color w:val="0000EE"/>
            <w:u w:val="single"/>
          </w:rPr>
          <w:t>https://www.gamefaqs.gamespot.com/boards/2000094-gamefaqs-contributors-faqs-and-guides/73605223</w:t>
        </w:r>
      </w:hyperlink>
      <w:r>
        <w:t xml:space="preserve"> - A discussion on GameFAQs about the acceptability of 'hints and tips' as a form of cheating. The thread explores the guidelines for cheat submissions and the community's stance on providing hints and tips, with contributors sharing their perspectives on what constitutes acceptable assistance in gaming.</w:t>
      </w:r>
      <w:r/>
    </w:p>
    <w:p>
      <w:pPr>
        <w:pStyle w:val="ListNumber"/>
        <w:spacing w:line="240" w:lineRule="auto"/>
        <w:ind w:left="720"/>
      </w:pPr>
      <w:r/>
      <w:hyperlink r:id="rId11">
        <w:r>
          <w:rPr>
            <w:color w:val="0000EE"/>
            <w:u w:val="single"/>
          </w:rPr>
          <w:t>https://www.todays-ai.net/blog/ai-gaming-industry</w:t>
        </w:r>
      </w:hyperlink>
      <w:r>
        <w:t xml:space="preserve"> - An article discussing the integration of artificial intelligence in the gaming industry, focusing on the development of intelligent NPCs, procedural content generation, and personalized gaming experiences. It highlights how AI is transforming game design and player interaction, leading to more immersive and dynamic gameplay.</w:t>
      </w:r>
      <w:r/>
    </w:p>
    <w:p>
      <w:pPr>
        <w:pStyle w:val="ListNumber"/>
        <w:spacing w:line="240" w:lineRule="auto"/>
        <w:ind w:left="720"/>
      </w:pPr>
      <w:r/>
      <w:hyperlink r:id="rId12">
        <w:r>
          <w:rPr>
            <w:color w:val="0000EE"/>
            <w:u w:val="single"/>
          </w:rPr>
          <w:t>https://www.lenovo.com/us/en/gaming/ai-in-gaming/intro-ai-in-gaming/</w:t>
        </w:r>
      </w:hyperlink>
      <w:r>
        <w:t xml:space="preserve"> - An overview of how artificial intelligence is revolutionizing the gaming industry, from enhancing NPC behaviour to creating procedurally generated worlds. The article delves into the historical context, current applications, and future possibilities of AI in gaming, illustrating its impact on game complexity and immersion.</w:t>
      </w:r>
      <w:r/>
    </w:p>
    <w:p>
      <w:pPr>
        <w:pStyle w:val="ListNumber"/>
        <w:spacing w:line="240" w:lineRule="auto"/>
        <w:ind w:left="720"/>
      </w:pPr>
      <w:r/>
      <w:hyperlink r:id="rId13">
        <w:r>
          <w:rPr>
            <w:color w:val="0000EE"/>
            <w:u w:val="single"/>
          </w:rPr>
          <w:t>https://www.prolificstudio.co/blog/ai-in-video-games/</w:t>
        </w:r>
      </w:hyperlink>
      <w:r>
        <w:t xml:space="preserve"> - A blog post examining the rapid adoption of artificial intelligence in video games, discussing its applications beyond art creation, such as in gameplay mechanics and player support. It also addresses the debates surrounding AI's role in gaming and its potential to reshape the industry.</w:t>
      </w:r>
      <w:r/>
    </w:p>
    <w:p>
      <w:pPr>
        <w:pStyle w:val="ListNumber"/>
        <w:spacing w:line="240" w:lineRule="auto"/>
        <w:ind w:left="720"/>
      </w:pPr>
      <w:r/>
      <w:hyperlink r:id="rId14">
        <w:r>
          <w:rPr>
            <w:color w:val="0000EE"/>
            <w:u w:val="single"/>
          </w:rPr>
          <w:t>https://www.helpshift.com/ai-in-gaming-report/</w:t>
        </w:r>
      </w:hyperlink>
      <w:r>
        <w:t xml:space="preserve"> - A report detailing the state of AI in gaming support, highlighting how AI is transforming customer service tasks and allowing teams to focus on strategic work. It presents insights from over 50 senior leaders on AI adoption and the challenges faced in implementing AI in gaming support.</w:t>
      </w:r>
      <w:r/>
    </w:p>
    <w:p>
      <w:pPr>
        <w:pStyle w:val="ListNumber"/>
        <w:spacing w:line="240" w:lineRule="auto"/>
        <w:ind w:left="720"/>
      </w:pPr>
      <w:r/>
      <w:hyperlink r:id="rId15">
        <w:r>
          <w:rPr>
            <w:color w:val="0000EE"/>
            <w:u w:val="single"/>
          </w:rPr>
          <w:t>https://www.tomshardware.com/video-games/pc-gaming/1-in-5-steam-games-released-in-2025-use-generative-ai-up-nearly-700-percent-year-on-year-7-818-titles-disclose-genai-asset-usage-7-percent-of-entire-steam-library</w:t>
        </w:r>
      </w:hyperlink>
      <w:r>
        <w:t xml:space="preserve"> - A report revealing a significant increase in the use of generative AI in Steam games, with 7,818 titles disclosing GenAI usage, accounting for 7% of the entire Steam library. The article discusses the implications of this trend and the industry's response to AI integration in game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crpgaddict.blogspot.com/2026/05/arena-won.html" TargetMode="External"/><Relationship Id="rId10" Type="http://schemas.openxmlformats.org/officeDocument/2006/relationships/hyperlink" Target="https://www.gamefaqs.gamespot.com/boards/2000094-gamefaqs-contributors-faqs-and-guides/73605223" TargetMode="External"/><Relationship Id="rId11" Type="http://schemas.openxmlformats.org/officeDocument/2006/relationships/hyperlink" Target="https://www.todays-ai.net/blog/ai-gaming-industry" TargetMode="External"/><Relationship Id="rId12" Type="http://schemas.openxmlformats.org/officeDocument/2006/relationships/hyperlink" Target="https://www.lenovo.com/us/en/gaming/ai-in-gaming/intro-ai-in-gaming/" TargetMode="External"/><Relationship Id="rId13" Type="http://schemas.openxmlformats.org/officeDocument/2006/relationships/hyperlink" Target="https://www.prolificstudio.co/blog/ai-in-video-games/" TargetMode="External"/><Relationship Id="rId14" Type="http://schemas.openxmlformats.org/officeDocument/2006/relationships/hyperlink" Target="https://www.helpshift.com/ai-in-gaming-report/" TargetMode="External"/><Relationship Id="rId15" Type="http://schemas.openxmlformats.org/officeDocument/2006/relationships/hyperlink" Target="https://www.tomshardware.com/video-games/pc-gaming/1-in-5-steam-games-released-in-2025-use-generative-ai-up-nearly-700-percent-year-on-year-7-818-titles-disclose-genai-asset-usage-7-percent-of-entire-steam-libra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