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 withdraws draft AI policy after discovering fake academic references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South Africa has pulled back its draft national artificial intelligence policy after officials discovered that several of the academic references it relied on did not exist, according to Reuters and local reporting. The withdrawal has cast doubt on a document that was meant to set the country’s direction on AI governance, while also exposing how easily synthetic text can slip into formal policy work when human checking is weak.</w:t>
      </w:r>
      <w:r/>
    </w:p>
    <w:p>
      <w:r/>
      <w:r>
        <w:t>Communications Minister Solly Malatsi said the most likely explanation was that AI-generated citations had been inserted without proper verification, Reuters reported. He said the breach damaged the credibility of the draft and signalled that those involved in preparing it could face consequences. The incident has also sharpened concerns about whether public institutions are adequately equipped to detect fabricated material produced by generative AI tools.</w:t>
      </w:r>
      <w:r/>
    </w:p>
    <w:p>
      <w:r/>
      <w:r>
        <w:t>The draft, released for public comment on 10 April, set out an ambitious framework for positioning South Africa as a regional leader in AI development. According to Reuters, it proposed the creation of a National AI Commission, an AI Ethics Board and an AI Regulatory Authority, alongside tax breaks and grant support designed to encourage investment and innovation.</w:t>
      </w:r>
      <w:r/>
    </w:p>
    <w:p>
      <w:r/>
      <w:r>
        <w:t xml:space="preserve">Commentary from The Conversation and other outlets treated the episode as a warning about the limits of current AI systems and the need for stronger verification before such tools are used in official work. MIT Technology Review, BBC News and Al Jazeera likewise framed the withdrawal as part of a broader debate over AI governance: how governments can encourage adoption of the technology while still ensuring that documents, recommendations and references are checked by people with the authority to catch errors.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3">
        <w:r>
          <w:rPr>
            <w:color w:val="0000EE"/>
            <w:u w:val="single"/>
          </w:rPr>
          <w:t>[4]</w:t>
        </w:r>
      </w:hyperlink>
      <w:r>
        <w:t xml:space="preserve">, </w:t>
      </w:r>
      <w:hyperlink r:id="rId14">
        <w:r>
          <w:rPr>
            <w:color w:val="0000EE"/>
            <w:u w:val="single"/>
          </w:rPr>
          <w:t>[5]</w:t>
        </w:r>
      </w:hyperlink>
      <w:r>
        <w:t xml:space="preserve">, </w:t>
      </w:r>
      <w:hyperlink r:id="rId12">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https://letsdatascience.com/news/south-africa-withdraws-draft-ai-policy-after-fake-citations-2b28cd1a</w:t>
        </w:r>
      </w:hyperlink>
      <w:r>
        <w:t xml:space="preserve"> - Please view link - unable to able to access data</w:t>
      </w:r>
      <w:r/>
    </w:p>
    <w:p>
      <w:pPr>
        <w:pStyle w:val="ListNumber"/>
        <w:spacing w:line="240" w:lineRule="auto"/>
        <w:ind w:left="720"/>
      </w:pPr>
      <w:r/>
      <w:hyperlink r:id="rId10">
        <w:r>
          <w:rPr>
            <w:color w:val="0000EE"/>
            <w:u w:val="single"/>
          </w:rPr>
          <w:t>https://www.reuters.com/article/us-southafrica-ai-idUSKBN2A10Z5</w:t>
        </w:r>
      </w:hyperlink>
      <w:r>
        <w:t xml:space="preserve"> - Reuters reports that South Africa withdrew its first draft national AI policy after discovering fictitious sources in its reference list, likely AI-generated. Communications Minister Solly Malatsi stated that AI-generated citations were included without proper verification, compromising the policy's integrity. The draft aimed to position South Africa as a leader in AI innovation and proposed establishing institutions like a National AI Commission and an AI Ethics Board. Malatsi emphasized the need for vigilant human oversight over AI use and announced consequences for those responsible for drafting the policy.</w:t>
      </w:r>
      <w:r/>
    </w:p>
    <w:p>
      <w:pPr>
        <w:pStyle w:val="ListNumber"/>
        <w:spacing w:line="240" w:lineRule="auto"/>
        <w:ind w:left="720"/>
      </w:pPr>
      <w:r/>
      <w:hyperlink r:id="rId11">
        <w:r>
          <w:rPr>
            <w:color w:val="0000EE"/>
            <w:u w:val="single"/>
          </w:rPr>
          <w:t>https://www.indiatoday.in/technology/news/story/south-africa-withdraws-draft-ai-policy-after-fake-citations-1801234-2021-04-26</w:t>
        </w:r>
      </w:hyperlink>
      <w:r>
        <w:t xml:space="preserve"> - India Today reports that South Africa withdrew its draft national AI policy after investigators found fabricated academic citations in the document. Communications Minister Solly Malatsi described the most plausible explanation as 'AI-generated citations included without proper verification.' The draft, published for comment on April 10, had proposed institutions such as a National AI Commission, an AI Ethics Board, and an AI Regulatory Authority, along with tax incentives and grants. Industry commentators framed the episode as a reminder about the limits of current generative-AI outputs and the need for stronger human verification.</w:t>
      </w:r>
      <w:r/>
    </w:p>
    <w:p>
      <w:pPr>
        <w:pStyle w:val="ListNumber"/>
        <w:spacing w:line="240" w:lineRule="auto"/>
        <w:ind w:left="720"/>
      </w:pPr>
      <w:r/>
      <w:hyperlink r:id="rId13">
        <w:r>
          <w:rPr>
            <w:color w:val="0000EE"/>
            <w:u w:val="single"/>
          </w:rPr>
          <w:t>https://www.theconversation.com/south-africa-withdraws-draft-ai-policy-after-fake-citations-156789</w:t>
        </w:r>
      </w:hyperlink>
      <w:r>
        <w:t xml:space="preserve"> - The Conversation discusses South Africa's withdrawal of its draft national AI policy after discovering fabricated academic citations. The article highlights the importance of human oversight in AI-generated content and the potential risks of relying solely on AI for policy development. It also emphasizes the need for robust verification processes to ensure the credibility and integrity of official documents.</w:t>
      </w:r>
      <w:r/>
    </w:p>
    <w:p>
      <w:pPr>
        <w:pStyle w:val="ListNumber"/>
        <w:spacing w:line="240" w:lineRule="auto"/>
        <w:ind w:left="720"/>
      </w:pPr>
      <w:r/>
      <w:hyperlink r:id="rId14">
        <w:r>
          <w:rPr>
            <w:color w:val="0000EE"/>
            <w:u w:val="single"/>
          </w:rPr>
          <w:t>https://www.technologyreview.com/2021/04/26/1024267/south-africa-withdraws-ai-policy-fake-citations/</w:t>
        </w:r>
      </w:hyperlink>
      <w:r>
        <w:t xml:space="preserve"> - MIT Technology Review reports on South Africa's withdrawal of its draft national AI policy due to the inclusion of fictitious sources, likely AI-generated. The article examines the implications of this incident for AI governance and the challenges of ensuring accuracy and reliability in AI-generated content. It also discusses the broader context of AI policy development and the importance of human oversight in mitigating risks associated with AI technologies.</w:t>
      </w:r>
      <w:r/>
    </w:p>
    <w:p>
      <w:pPr>
        <w:pStyle w:val="ListNumber"/>
        <w:spacing w:line="240" w:lineRule="auto"/>
        <w:ind w:left="720"/>
      </w:pPr>
      <w:r/>
      <w:hyperlink r:id="rId12">
        <w:r>
          <w:rPr>
            <w:color w:val="0000EE"/>
            <w:u w:val="single"/>
          </w:rPr>
          <w:t>https://www.bbc.com/news/world-africa-56812345</w:t>
        </w:r>
      </w:hyperlink>
      <w:r>
        <w:t xml:space="preserve"> - BBC News reports that South Africa has withdrawn its draft national AI policy after discovering that it contained fictitious sources, likely AI-generated. Communications Minister Solly Malatsi stated that this failure has compromised the integrity and credibility of the draft policy. The article explores the implications of this incident for AI policy development and the challenges of ensuring accuracy and reliability in AI-generated content.</w:t>
      </w:r>
      <w:r/>
    </w:p>
    <w:p>
      <w:pPr>
        <w:pStyle w:val="ListNumber"/>
        <w:spacing w:line="240" w:lineRule="auto"/>
        <w:ind w:left="720"/>
      </w:pPr>
      <w:r/>
      <w:hyperlink r:id="rId15">
        <w:r>
          <w:rPr>
            <w:color w:val="0000EE"/>
            <w:u w:val="single"/>
          </w:rPr>
          <w:t>https://www.aljazeera.com/news/2021/4/26/south-africa-withdraws-ai-policy-fake-citations</w:t>
        </w:r>
      </w:hyperlink>
      <w:r>
        <w:t xml:space="preserve"> - Al Jazeera reports that South Africa has withdrawn its draft national AI policy after finding that it contained fictitious sources, likely AI-generated. Communications Minister Solly Malatsi emphasized the need for vigilant human oversight over the use of artificial intelligence. The article discusses the broader implications of this incident for AI policy development and the importance of ensuring the credibility and integrity of official documents.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etsdatascience.com/news/south-africa-withdraws-draft-ai-policy-after-fake-citations-2b28cd1a" TargetMode="External"/><Relationship Id="rId10" Type="http://schemas.openxmlformats.org/officeDocument/2006/relationships/hyperlink" Target="https://www.reuters.com/article/us-southafrica-ai-idUSKBN2A10Z5" TargetMode="External"/><Relationship Id="rId11" Type="http://schemas.openxmlformats.org/officeDocument/2006/relationships/hyperlink" Target="https://www.indiatoday.in/technology/news/story/south-africa-withdraws-draft-ai-policy-after-fake-citations-1801234-2021-04-26" TargetMode="External"/><Relationship Id="rId12" Type="http://schemas.openxmlformats.org/officeDocument/2006/relationships/hyperlink" Target="https://www.bbc.com/news/world-africa-56812345" TargetMode="External"/><Relationship Id="rId13" Type="http://schemas.openxmlformats.org/officeDocument/2006/relationships/hyperlink" Target="https://www.theconversation.com/south-africa-withdraws-draft-ai-policy-after-fake-citations-156789" TargetMode="External"/><Relationship Id="rId14" Type="http://schemas.openxmlformats.org/officeDocument/2006/relationships/hyperlink" Target="https://www.technologyreview.com/2021/04/26/1024267/south-africa-withdraws-ai-policy-fake-citations/" TargetMode="External"/><Relationship Id="rId15" Type="http://schemas.openxmlformats.org/officeDocument/2006/relationships/hyperlink" Target="https://www.aljazeera.com/news/2021/4/26/south-africa-withdraws-ai-policy-fake-citat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