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Agentic AI for Banks: How FIS and Anthropic Aim to Automate AML Investigations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banking tech are watching as FIS and Anthropic roll out a Financial Crimes AI Agent that assembles evidence, evaluates risk, and flags cases , a move that promises faster investigations, lower costs, and fewer hours spent on tedious data-gathering for banks from BMO to Amalgamated Bank.</w:t>
      </w:r>
      <w:r/>
    </w:p>
    <w:p>
      <w:r/>
      <w:r>
        <w:t>Essential Takeaways</w:t>
      </w:r>
      <w:r/>
      <w:r/>
    </w:p>
    <w:p>
      <w:pPr>
        <w:pStyle w:val="ListBullet"/>
        <w:spacing w:line="240" w:lineRule="auto"/>
        <w:ind w:left="720"/>
      </w:pPr>
      <w:r/>
      <w:r>
        <w:rPr>
          <w:b/>
        </w:rPr>
        <w:t>What it does:</w:t>
      </w:r>
      <w:r>
        <w:t xml:space="preserve"> The agent gathers evidence across core banking systems at case opening and assesses activity against money‑laundering typologies.</w:t>
      </w:r>
      <w:r/>
    </w:p>
    <w:p>
      <w:pPr>
        <w:pStyle w:val="ListBullet"/>
        <w:spacing w:line="240" w:lineRule="auto"/>
        <w:ind w:left="720"/>
      </w:pPr>
      <w:r/>
      <w:r>
        <w:rPr>
          <w:b/>
        </w:rPr>
        <w:t>Who’s first:</w:t>
      </w:r>
      <w:r>
        <w:t xml:space="preserve"> BMO and Amalgamated Bank are among early deployers, with broader availability slated for H2 2026.</w:t>
      </w:r>
      <w:r/>
    </w:p>
    <w:p>
      <w:pPr>
        <w:pStyle w:val="ListBullet"/>
        <w:spacing w:line="240" w:lineRule="auto"/>
        <w:ind w:left="720"/>
      </w:pPr>
      <w:r/>
      <w:r>
        <w:rPr>
          <w:b/>
        </w:rPr>
        <w:t>How it works:</w:t>
      </w:r>
      <w:r>
        <w:t xml:space="preserve"> Anthropic’s Claude supplies the reasoning layer; FIS supplies the data platform, governance and audit controls.</w:t>
      </w:r>
      <w:r/>
    </w:p>
    <w:p>
      <w:pPr>
        <w:pStyle w:val="ListBullet"/>
        <w:spacing w:line="240" w:lineRule="auto"/>
        <w:ind w:left="720"/>
      </w:pPr>
      <w:r/>
      <w:r>
        <w:rPr>
          <w:b/>
        </w:rPr>
        <w:t>Why it matters:</w:t>
      </w:r>
      <w:r>
        <w:t xml:space="preserve"> The tool aims to cut cost per case, reduce low-value manual work, and accelerate case review , crucial as regulators push risk‑based approaches.</w:t>
      </w:r>
      <w:r/>
    </w:p>
    <w:p>
      <w:pPr>
        <w:pStyle w:val="ListBullet"/>
        <w:spacing w:line="240" w:lineRule="auto"/>
        <w:ind w:left="720"/>
      </w:pPr>
      <w:r/>
      <w:r>
        <w:rPr>
          <w:b/>
        </w:rPr>
        <w:t>Hands-on feel:</w:t>
      </w:r>
      <w:r>
        <w:t xml:space="preserve"> Designed to keep client data inside FIS infrastructure, so institutions don’t expose sensitive information to third parties.</w:t>
      </w:r>
      <w:r/>
      <w:r/>
    </w:p>
    <w:p>
      <w:pPr>
        <w:pStyle w:val="Heading2"/>
      </w:pPr>
      <w:r>
        <w:t>What the Financial Crimes AI Agent actually does , and how it feels to investigators</w:t>
      </w:r>
      <w:r/>
    </w:p>
    <w:p>
      <w:r/>
      <w:r>
        <w:t>Think of the agent as a very methodical assistant that opens a case and immediately starts pulling together everything you need , transaction histories, customer notes, payment trails , with a quiet, organised efficiency. According to FIS, the agent automates evidence assembly and scores cases against established money‑laundering typologies, surfacing the highest‑risk items for human review. That matters because investigators currently spend most of their time stitching together data from disconnected systems rather than analysing risk.</w:t>
      </w:r>
      <w:r/>
    </w:p>
    <w:p>
      <w:r/>
      <w:r>
        <w:t>This is not just a flashy demo. FIS says the agent is judged on real, measurable outcomes: lower cost per case, less repetitive work, and shorter review cycles. For teams drowning in PDFs and siloed dashboards, that kind of relief has a tangible, almost audible impact , fewer urgent emails, fewer midnight trawls through legacy systems.</w:t>
      </w:r>
      <w:r/>
    </w:p>
    <w:p>
      <w:pPr>
        <w:pStyle w:val="Heading2"/>
      </w:pPr>
      <w:r>
        <w:t>Why FIS teamed up with Anthropic , the tech and trust play</w:t>
      </w:r>
      <w:r/>
    </w:p>
    <w:p>
      <w:r/>
      <w:r>
        <w:t>FIS brings deep access to transaction, payments and customer data across thousands of banks, while Anthropic supplied Claude as the reasoning engine and embedded engineers to co‑design the product. The two companies worked side‑by‑side so the FIS team can eventually build and scale further agents themselves. It’s a classic pairing: FIS owns the plumbing and governance, Anthropic provides the models and safety expertise.</w:t>
      </w:r>
      <w:r/>
    </w:p>
    <w:p>
      <w:r/>
      <w:r>
        <w:t>Keeping client data inside FIS infrastructure was a stated priority during development. That’s a big selling point for compliance teams who worry about vendor sprawl and third‑party exposure. So this approach feels less like handing over control and more like inviting a highly specialised tool into your own, locked room.</w:t>
      </w:r>
      <w:r/>
    </w:p>
    <w:p>
      <w:pPr>
        <w:pStyle w:val="Heading2"/>
      </w:pPr>
      <w:r>
        <w:t>The scale of the problem , why banks are desperate for better tooling</w:t>
      </w:r>
      <w:r/>
    </w:p>
    <w:p>
      <w:r/>
      <w:r>
        <w:t>Illicit finance is huge: the UN estimates about $2tn moves through the global system yearly, and US banks alone spend roughly $35–40bn on AML operations. Even with that spend, investigators are often trapped doing low‑value tasks before any real decision can be made. Emerging US regulation is nudging banks toward risk‑based models that prioritise the riskiest activity, not blanket coverage.</w:t>
      </w:r>
      <w:r/>
    </w:p>
    <w:p>
      <w:r/>
      <w:r>
        <w:t>Agents that can triage and assemble evidence quickly fit neatly into that regulatory pivot. If the Financial Crimes AI Agent can demonstrably reduce review time and reallocate investigator capacity to complex cases, banks could both cut costs and meet evolving supervisory expectations.</w:t>
      </w:r>
      <w:r/>
    </w:p>
    <w:p>
      <w:pPr>
        <w:pStyle w:val="Heading2"/>
      </w:pPr>
      <w:r>
        <w:t>How this sits in the wider roadmap , not just AML but a platform play</w:t>
      </w:r>
      <w:r/>
    </w:p>
    <w:p>
      <w:r/>
      <w:r>
        <w:t>AML is the first live use case, but FIS frames this as the opening act. The company plans agents for credit decisioning, deposit retention, onboarding and fraud prevention, all on the same governed platform that uses declarable audit trails. That single‑platform approach reduces integration headache and should speed up deployment across use cases.</w:t>
      </w:r>
      <w:r/>
    </w:p>
    <w:p>
      <w:r/>
      <w:r>
        <w:t>For banks, the attraction is obvious: one vendor controlling data, governance and agent behaviour reduces fragmentation. But it also raises healthy questions about vendor lock‑in and how different institutions will validate agent outputs for their own risk appetites.</w:t>
      </w:r>
      <w:r/>
    </w:p>
    <w:p>
      <w:pPr>
        <w:pStyle w:val="Heading2"/>
      </w:pPr>
      <w:r>
        <w:t>Practical tips for banks and compliance teams considering agentic AI</w:t>
      </w:r>
      <w:r/>
    </w:p>
    <w:p>
      <w:r/>
      <w:r>
        <w:t>If you’re on the compliance or tech side at a bank, start small and measure everything: pilot the agent on a defined case type, track time‑saved per case, and validate every triage decision against investigator judgement. Ask for clear audit trails that link each conclusion to source data and insist on explainability from the reasoning model. Finally, review integration options , native FIS cores will be simplest, but open standards exist for non‑FIS systems.</w:t>
      </w:r>
      <w:r/>
    </w:p>
    <w:p>
      <w:r/>
      <w:r>
        <w:t>And remember: the aim isn’t to replace investigators, it’s to give them time back for the tricky, high‑risk work humans still do best.</w:t>
      </w:r>
      <w:r/>
    </w:p>
    <w:p>
      <w:r/>
      <w:r>
        <w:t>It's a small change that can make every investigation quicker and more focused.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https://regtechanalyst.com/fis-and-anthropic-bring-agentic-ai-to-aml-investigations/</w:t>
        </w:r>
      </w:hyperlink>
      <w:r>
        <w:t xml:space="preserve"> - Please view link - unable to able to access data</w:t>
      </w:r>
      <w:r/>
    </w:p>
    <w:p>
      <w:pPr>
        <w:pStyle w:val="ListNumber"/>
        <w:spacing w:line="240" w:lineRule="auto"/>
        <w:ind w:left="720"/>
      </w:pPr>
      <w:r/>
      <w:hyperlink r:id="rId10">
        <w:r>
          <w:rPr>
            <w:color w:val="0000EE"/>
            <w:u w:val="single"/>
          </w:rPr>
          <w:t>https://www.investor.fisglobal.com/news-releases/news-release-details/fis-brings-agentic-ai-banking-anthropic-starting-financial/</w:t>
        </w:r>
      </w:hyperlink>
      <w:r>
        <w:t xml:space="preserve"> - FIS has partnered with Anthropic to introduce agentic AI capabilities to banking, beginning with the Financial Crimes AI Agent. This agent automates the assembly of evidence across a bank's core systems at the point a case is opened, assesses activity against established money-laundering typologies, and flags the highest-risk cases for human investigators. BMO and Amalgamated Bank are among the first institutions set to deploy the agent, with wider availability to FIS clients planned for the second half of 2026. The collaboration aims to reduce the time and cost associated with anti-money-laundering investigations by streamlining the evidence-gathering process and enhancing the quality of Suspicious Activity Reports (SARs).</w:t>
      </w:r>
      <w:r/>
    </w:p>
    <w:p>
      <w:pPr>
        <w:pStyle w:val="ListNumber"/>
        <w:spacing w:line="240" w:lineRule="auto"/>
        <w:ind w:left="720"/>
      </w:pPr>
      <w:r/>
      <w:hyperlink r:id="rId12">
        <w:r>
          <w:rPr>
            <w:color w:val="0000EE"/>
            <w:u w:val="single"/>
          </w:rPr>
          <w:t>https://www.resultsense.com/news/2026-05-06-fis-anthropic-financial-crimes-agent/</w:t>
        </w:r>
      </w:hyperlink>
      <w:r>
        <w:t xml:space="preserve"> - FIS and Anthropic are co-developing a Financial Crimes AI Agent designed to compress anti-money-laundering investigations from hours to minutes. The agent automatically assembles evidence across a bank's core systems and evaluates activity against known typologies, surfacing the highest-risk cases for investigator review. BMO and Amalgamated Bank are among the first to deploy the agent, with broader availability planned for the second half of 2026. This partnership leverages FIS's extensive presence in the banking sector, serving approximately 12% of the world's banks, to integrate Anthropic's AI solutions into financial institutions' operations.</w:t>
      </w:r>
      <w:r/>
    </w:p>
    <w:p>
      <w:pPr>
        <w:pStyle w:val="ListNumber"/>
        <w:spacing w:line="240" w:lineRule="auto"/>
        <w:ind w:left="720"/>
      </w:pPr>
      <w:r/>
      <w:hyperlink r:id="rId11">
        <w:r>
          <w:rPr>
            <w:color w:val="0000EE"/>
            <w:u w:val="single"/>
          </w:rPr>
          <w:t>https://fintech.global/2026/05/06/fis-taps-anthropic-to-automate-aml-with-ai-agents/</w:t>
        </w:r>
      </w:hyperlink>
      <w:r>
        <w:t xml:space="preserve"> - FIS has announced a partnership with AI company Anthropic to introduce agentic AI into banking, with its Financial Crimes AI Agent serving as the first deployment of the collaboration. The agent is designed to dramatically reduce the time required for anti-money-laundering investigations, cutting case review from hours down to minutes. It does this by automatically pulling together a complete evidence package from a bank's core systems at the point a case is opened, assessing transactional activity against established typologies, and presenting the highest-risk cases to investigators for review. BMO and Amalgamated Bank are among the first financial institutions to begin developing with the agent, with wider availability for FIS clients expected in the second half of 2026.</w:t>
      </w:r>
      <w:r/>
    </w:p>
    <w:p>
      <w:pPr>
        <w:pStyle w:val="ListNumber"/>
        <w:spacing w:line="240" w:lineRule="auto"/>
        <w:ind w:left="720"/>
      </w:pPr>
      <w:r/>
      <w:hyperlink r:id="rId14">
        <w:r>
          <w:rPr>
            <w:color w:val="0000EE"/>
            <w:u w:val="single"/>
          </w:rPr>
          <w:t>https://www.pymnts.com/artificial-intelligence-2/2026/fis-and-anthropic-collaborate-to-enable-agent-first-banks/</w:t>
        </w:r>
      </w:hyperlink>
      <w:r>
        <w:t xml:space="preserve"> - FIS and Anthropic have developed a Financial Crimes AI Agent and plan to build additional artificial intelligence agents for bank-grade operations. The companies built the first agent with Anthropic's Applied AI team and forward-deployed engineers (FDEs) embedded with FIS. The Financial Crimes AI Agent accelerates anti-money laundering (AML) investigations and completes them within minutes. It automatically assembles evidence across a bank's core systems, evaluates activity against known typologies, and surfaces the highest-risk cases so that investigators can review them. This agent will be deployed by BMO and Amalgamated Bank, and it will be made more broadly available in the second half.</w:t>
      </w:r>
      <w:r/>
    </w:p>
    <w:p>
      <w:pPr>
        <w:pStyle w:val="ListNumber"/>
        <w:spacing w:line="240" w:lineRule="auto"/>
        <w:ind w:left="720"/>
      </w:pPr>
      <w:r/>
      <w:hyperlink r:id="rId13">
        <w:r>
          <w:rPr>
            <w:color w:val="0000EE"/>
            <w:u w:val="single"/>
          </w:rPr>
          <w:t>https://securitypointbreak.com/2026/05/05/ai-aml-agent-fis-anthropic-financial-crimes/</w:t>
        </w:r>
      </w:hyperlink>
      <w:r>
        <w:t xml:space="preserve"> - FIS and Anthropic are building an AI AML agent to automate financial crime investigations, reduce false positives, and cut case review time from hours to minutes. The agent assembles evidence across a bank's core systems at case open, evaluates activity against known money-laundering typologies, and surfaces the highest-risk cases for investigator review, according to FIS. 'Every bank in the world wants AI that acts, not just assists. The future is about a trusted provider who manages the data, who governs the agents, and who stands between your customers and the AI making decisions about their money,' said Stephanie Ferris, CEO and President, FIS in the company announcement.</w:t>
      </w:r>
      <w:r/>
    </w:p>
    <w:p>
      <w:pPr>
        <w:pStyle w:val="ListNumber"/>
        <w:spacing w:line="240" w:lineRule="auto"/>
        <w:ind w:left="720"/>
      </w:pPr>
      <w:r/>
      <w:hyperlink r:id="rId15">
        <w:r>
          <w:rPr>
            <w:color w:val="0000EE"/>
            <w:u w:val="single"/>
          </w:rPr>
          <w:t>https://www.axios.com/2026/05/05/anthropic-wall-street-dimon-amodei</w:t>
        </w:r>
      </w:hyperlink>
      <w:r>
        <w:t xml:space="preserve"> - Anthropic is expanding its partnerships with the world's biggest banks and launching 10 new agents tailored to common financial workflows. The new Claude agents will target common financial work, like building pitchbooks and models or reviewing audits and valuations. 'We want to reduce the deployment cycle from months to days,' Nicholas Lin, Anthropic's head of ... . Anthropic is the dominant AI ... . The bottom line: Anthropic is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gtechanalyst.com/fis-and-anthropic-bring-agentic-ai-to-aml-investigations/" TargetMode="External"/><Relationship Id="rId10" Type="http://schemas.openxmlformats.org/officeDocument/2006/relationships/hyperlink" Target="https://www.investor.fisglobal.com/news-releases/news-release-details/fis-brings-agentic-ai-banking-anthropic-starting-financial/" TargetMode="External"/><Relationship Id="rId11" Type="http://schemas.openxmlformats.org/officeDocument/2006/relationships/hyperlink" Target="https://fintech.global/2026/05/06/fis-taps-anthropic-to-automate-aml-with-ai-agents/" TargetMode="External"/><Relationship Id="rId12" Type="http://schemas.openxmlformats.org/officeDocument/2006/relationships/hyperlink" Target="https://www.resultsense.com/news/2026-05-06-fis-anthropic-financial-crimes-agent/" TargetMode="External"/><Relationship Id="rId13" Type="http://schemas.openxmlformats.org/officeDocument/2006/relationships/hyperlink" Target="https://securitypointbreak.com/2026/05/05/ai-aml-agent-fis-anthropic-financial-crimes/" TargetMode="External"/><Relationship Id="rId14" Type="http://schemas.openxmlformats.org/officeDocument/2006/relationships/hyperlink" Target="https://www.pymnts.com/artificial-intelligence-2/2026/fis-and-anthropic-collaborate-to-enable-agent-first-banks/" TargetMode="External"/><Relationship Id="rId15" Type="http://schemas.openxmlformats.org/officeDocument/2006/relationships/hyperlink" Target="https://www.axios.com/2026/05/05/anthropic-wall-street-dimon-amod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