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Building Radar advances AI-driven construction sales platform to bridge industry gaps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Paul Indinger’s route into construction software began with a modest outsourcing experiment: he paid students in China to trawl architecture firms’ project pages for leads. What started as a side task for a carpet manufacturer eventually evolved into Building Radar, the Munich-based platform he now leads, which is used by companies including Schindler Elevators, Heidelberg Materials and Bosch to identify and pursue construction work.</w:t>
      </w:r>
      <w:r/>
    </w:p>
    <w:p>
      <w:r/>
      <w:r>
        <w:t>Speaking in the interview with Aarni, Indinger argued that construction sales does not fit neatly into the standard B2B playbook. Unlike sectors where a deal moves along a single pipeline, construction involves both a commercial sales process and a separate project timetable. If a development has not broken ground, there may be nothing to sell. That mismatch, he said, is why the industry still relies heavily on spreadsheets, personal memory and scattered inboxes rather than systems designed for its own workflow.</w:t>
      </w:r>
      <w:r/>
    </w:p>
    <w:p>
      <w:r/>
      <w:r>
        <w:t>Building Radar’s pitch is to close that gap. According to the company’s own materials, its platform scans millions of data sources in multiple languages, surfaces early-stage projects in a consistent format and plugs into major CRM systems including Salesforce, HubSpot, Microsoft Dynamics and SAP C4C. The company says the software can qualify leads, score projects and recommend next actions, while increasingly acting as the central workflow tool for a share of customers rather than just a source of intelligence.</w:t>
      </w:r>
      <w:r/>
    </w:p>
    <w:p>
      <w:r/>
      <w:r>
        <w:t>Indinger also made a broader point about procurement in the sector: that too many product choices are driven by habit, not fit. In his view, better sales intelligence can help suppliers engage earlier and influence specifications before work reaches the contracting stage. Building Radar says it was founded in 2015 and is now pushing further into AI agents to reduce administrative effort and free sales teams for relationship-building. The company also says it has raised $7.2 million to expand AI-driven product development and grow in markets including the UK, the US and Canada.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[5]</w:t>
        </w:r>
      </w:hyperlink>
      <w:r>
        <w:t xml:space="preserve">- Paragraph 2: </w:t>
      </w:r>
      <w:hyperlink r:id="rId9">
        <w:r>
          <w:rPr>
            <w:color w:val="0000EE"/>
            <w:u w:val="single"/>
          </w:rPr>
          <w:t>[1]</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[5]</w:t>
        </w:r>
      </w:hyperlink>
      <w:r>
        <w:t xml:space="preserve">, </w:t>
      </w:r>
      <w:hyperlink r:id="rId13">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https://aec-business.com/ai-agents-and-the-future-of-construction-sales/</w:t>
        </w:r>
      </w:hyperlink>
      <w:r>
        <w:t xml:space="preserve"> - Please view link - unable to able to access data</w:t>
      </w:r>
      <w:r/>
    </w:p>
    <w:p>
      <w:pPr>
        <w:pStyle w:val="ListNumber"/>
        <w:spacing w:line="240" w:lineRule="auto"/>
        <w:ind w:left="720"/>
      </w:pPr>
      <w:r/>
      <w:hyperlink r:id="rId11">
        <w:r>
          <w:rPr>
            <w:color w:val="0000EE"/>
            <w:u w:val="single"/>
          </w:rPr>
          <w:t>https://www.buildingradar.com/features</w:t>
        </w:r>
      </w:hyperlink>
      <w:r>
        <w:t xml:space="preserve"> - Building Radar offers an AI-based platform that provides a comprehensive view of all sales opportunities within an organisation, enabling measurement and improvement of sales processes. The platform automates lead processes, allowing more time for customer interactions, and empowers teams through a digital acquisition process with recommended actions at each step. It identifies new sales opportunities across multiple languages worldwide, helping capture untapped revenue potential. The platform integrates with major CRMs like Salesforce, HubSpot, Microsoft Dynamics, and SAP C4C, and offers enterprise reporting and support to maximise revenue potential.</w:t>
      </w:r>
      <w:r/>
    </w:p>
    <w:p>
      <w:pPr>
        <w:pStyle w:val="ListNumber"/>
        <w:spacing w:line="240" w:lineRule="auto"/>
        <w:ind w:left="720"/>
      </w:pPr>
      <w:r/>
      <w:hyperlink r:id="rId12">
        <w:r>
          <w:rPr>
            <w:color w:val="0000EE"/>
            <w:u w:val="single"/>
          </w:rPr>
          <w:t>https://www.buildingradar.com/faqs</w:t>
        </w:r>
      </w:hyperlink>
      <w:r>
        <w:t xml:space="preserve"> - Building Radar's AI-driven platform continuously analyses millions of data sources worldwide, identifying projects early and delivering them in a consistent, comparable data structure, regardless of country, language, or market fragmentation. Features include Project Scoring, multilingual project search, and integration into CRM and sales workflows, enabling companies to prioritise markets, compare opportunities across borders, and scale an international, data-driven sales strategy. The platform automates lead qualification, intelligent RFQ analysis, and customised project scoring, increasing speed, transparency, and building a stable project pipeline.</w:t>
      </w:r>
      <w:r/>
    </w:p>
    <w:p>
      <w:pPr>
        <w:pStyle w:val="ListNumber"/>
        <w:spacing w:line="240" w:lineRule="auto"/>
        <w:ind w:left="720"/>
      </w:pPr>
      <w:r/>
      <w:hyperlink r:id="rId15">
        <w:r>
          <w:rPr>
            <w:color w:val="0000EE"/>
            <w:u w:val="single"/>
          </w:rPr>
          <w:t>https://www.buildingradar.com/impressum</w:t>
        </w:r>
      </w:hyperlink>
      <w:r>
        <w:t xml:space="preserve"> - Building Radar GmbH is headquartered at Erika-Mann-Straße 63, 80636 Munich, Germany. The company is registered at the Munich District Court under the registration number HRB 218716, with VAT ID DE300436567. The managing directors are Paul Indinger and Leopold Neuerburg. For inquiries, they can be contacted via email at info@buildingradar.com or by phone at +49 89 414172160.</w:t>
      </w:r>
      <w:r/>
    </w:p>
    <w:p>
      <w:pPr>
        <w:pStyle w:val="ListNumber"/>
        <w:spacing w:line="240" w:lineRule="auto"/>
        <w:ind w:left="720"/>
      </w:pPr>
      <w:r/>
      <w:hyperlink r:id="rId10">
        <w:r>
          <w:rPr>
            <w:color w:val="0000EE"/>
            <w:u w:val="single"/>
          </w:rPr>
          <w:t>https://www.buildingradar.com/about</w:t>
        </w:r>
      </w:hyperlink>
      <w:r>
        <w:t xml:space="preserve"> - Building Radar is a Munich-based company that provides detailed information on construction projects and the companies involved. The company was founded in 2015 and operates in the construction and real estate sectors. Their platform offers commercial construction leads and monitoring with real-time construction project data, aiming to unlock the potential of proactive sales for the construction industry.</w:t>
      </w:r>
      <w:r/>
    </w:p>
    <w:p>
      <w:pPr>
        <w:pStyle w:val="ListNumber"/>
        <w:spacing w:line="240" w:lineRule="auto"/>
        <w:ind w:left="720"/>
      </w:pPr>
      <w:r/>
      <w:hyperlink r:id="rId16">
        <w:r>
          <w:rPr>
            <w:color w:val="0000EE"/>
            <w:u w:val="single"/>
          </w:rPr>
          <w:t>https://www.buildingradar.com/team</w:t>
        </w:r>
      </w:hyperlink>
      <w:r>
        <w:t xml:space="preserve"> - Building Radar's leadership team includes Co-Founder and Managing Director Paul Indinger, Co-Founder Leopold Neuerburg, Chief Product Officer Raoul Friedrich, and Chief Revenue Officer Heinrich Rusche. The team is dedicated to developing AI-powered solutions to enhance sales processes in the construction industry.</w:t>
      </w:r>
      <w:r/>
    </w:p>
    <w:p>
      <w:pPr>
        <w:pStyle w:val="ListNumber"/>
        <w:spacing w:line="240" w:lineRule="auto"/>
        <w:ind w:left="720"/>
      </w:pPr>
      <w:r/>
      <w:hyperlink r:id="rId13">
        <w:r>
          <w:rPr>
            <w:color w:val="0000EE"/>
            <w:u w:val="single"/>
          </w:rPr>
          <w:t>https://www.buildingradar.com/press</w:t>
        </w:r>
      </w:hyperlink>
      <w:r>
        <w:t xml:space="preserve"> - Building Radar has raised $7.2 million in funding, led by Socii Capital, to deploy AI into construction sales software. The investment will support AI-powered product development and market expansion, focusing on the UK, the US, Canada, and additional markets. Socii Capital's co-founding partner, Yuan Chen, expressed enthusiasm for partnering with Building Radar, highlighting the company's exceptional leadership and significant growth potential.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ec-business.com/ai-agents-and-the-future-of-construction-sales/" TargetMode="External"/><Relationship Id="rId10" Type="http://schemas.openxmlformats.org/officeDocument/2006/relationships/hyperlink" Target="https://www.buildingradar.com/about" TargetMode="External"/><Relationship Id="rId11" Type="http://schemas.openxmlformats.org/officeDocument/2006/relationships/hyperlink" Target="https://www.buildingradar.com/features" TargetMode="External"/><Relationship Id="rId12" Type="http://schemas.openxmlformats.org/officeDocument/2006/relationships/hyperlink" Target="https://www.buildingradar.com/faqs" TargetMode="External"/><Relationship Id="rId13" Type="http://schemas.openxmlformats.org/officeDocument/2006/relationships/hyperlink" Target="https://www.buildingradar.com/press" TargetMode="External"/><Relationship Id="rId14" Type="http://schemas.openxmlformats.org/officeDocument/2006/relationships/hyperlink" Target="https://www.noahwire.com" TargetMode="External"/><Relationship Id="rId15" Type="http://schemas.openxmlformats.org/officeDocument/2006/relationships/hyperlink" Target="https://www.buildingradar.com/impressum" TargetMode="External"/><Relationship Id="rId16" Type="http://schemas.openxmlformats.org/officeDocument/2006/relationships/hyperlink" Target="https://www.buildingradar.com/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