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UltraAlgo’s ShortAlgo tools aim to help traders navigate volatile RGTZ ETF with speed and clarity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UltraAlgo is pitching its ShortAlgo tools as a way for traders to cut through the noise around RGTZ, the Defiance Daily Target 2x Short RGTI ETF, which is designed to move in the opposite direction of Rigetti Computing’s share price on a leveraged basis. The ETF launched in October 2025 and, according to StockAnalysis, had about $24.2 million in assets and an expense ratio of 1.29% as of mid-April 2026, underscoring the niche but active interest in products tied to volatile quantum-computing names.</w:t>
      </w:r>
      <w:r/>
    </w:p>
    <w:p>
      <w:r/>
      <w:r>
        <w:t>The company’s message is built around speed and clarity. According to ShortAlgo’s platform materials, the system is aimed at both retail and institutional users and combines indicators, strategies and portfolio tools with back-testing across TradingView, TradeStation and Interactive Brokers. UltraAlgo, which sits under the ShortAlgo umbrella, says it focuses on buy and short signals, real-time monitoring and one-click optimisation, with an emphasis on support and resistance levels and market data that can be acted on quickly.</w:t>
      </w:r>
      <w:r/>
    </w:p>
    <w:p>
      <w:r/>
      <w:r>
        <w:t>In its TradingView and TradeStation offerings, ShortAlgo says it tries to reduce emotional decision-making by leaning on signals based on relative volume, VWAP, RSI, Bollinger Bands, moving-average crossovers and other technical factors. The company also says its optimiser can run thousands of back-tests in minutes, allowing traders to adjust approaches to volatility and test whether a strategy would have worked across different market conditions.</w:t>
      </w:r>
      <w:r/>
    </w:p>
    <w:p>
      <w:r/>
      <w:r>
        <w:t>Pricing is pitched as accessible, though not entirely frictionless. ShortAlgo says membership starts at $67 a month and includes real-time data, multi-strategy trading, back-testing and broker integration, but users still need a TradingView Pro subscription and additional market-data packages for some exchanges. For traders tempted by leveraged inverse ETFs such as RGTZ, the broader appeal of the product is obvious: it promises structure in a market where sharp moves can quickly turn conviction into loss.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Paragraph 2: </w:t>
      </w:r>
      <w:hyperlink r:id="rId11">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https://www.ultraalgo.com/post/trading-ideas-rgtz-rigetti-computing-inc-1</w:t>
        </w:r>
      </w:hyperlink>
      <w:r>
        <w:t xml:space="preserve"> - Please view link - unable to able to access data</w:t>
      </w:r>
      <w:r/>
    </w:p>
    <w:p>
      <w:pPr>
        <w:pStyle w:val="ListNumber"/>
        <w:spacing w:line="240" w:lineRule="auto"/>
        <w:ind w:left="720"/>
      </w:pPr>
      <w:r/>
      <w:hyperlink r:id="rId11">
        <w:r>
          <w:rPr>
            <w:color w:val="0000EE"/>
            <w:u w:val="single"/>
          </w:rPr>
          <w:t>https://www.shortalgo.com/platform</w:t>
        </w:r>
      </w:hyperlink>
      <w:r>
        <w:t xml:space="preserve"> - ShortAlgo offers a comprehensive algorithmic trading platform designed for both retail and institutional traders. It provides tools such as indicators, strategies, and portfolio optimization across platforms like TradingView, TradeStation, and Interactive Brokers. The platform emphasizes back-testing, allowing users to run thousands of simulations to identify optimal trading strategies. Additionally, it integrates with various brokers, enabling seamless trade execution and portfolio tracking. ShortAlgo's offerings are tailored to enhance trading precision and efficiency, catering to diverse trading requirements.</w:t>
      </w:r>
      <w:r/>
    </w:p>
    <w:p>
      <w:pPr>
        <w:pStyle w:val="ListNumber"/>
        <w:spacing w:line="240" w:lineRule="auto"/>
        <w:ind w:left="720"/>
      </w:pPr>
      <w:r/>
      <w:hyperlink r:id="rId12">
        <w:r>
          <w:rPr>
            <w:color w:val="0000EE"/>
            <w:u w:val="single"/>
          </w:rPr>
          <w:t>https://www.shortalgo.com/ultraalgo</w:t>
        </w:r>
      </w:hyperlink>
      <w:r>
        <w:t xml:space="preserve"> - UltraAlgo, a division of ShortAlgo, specializes in delivering clear buy and short signals across major exchanges, including NYSE, NASDAQ, CBOE, TSX, and LSE, as well as forex and crypto markets. The platform integrates with TradingView and TradeStation, offering real-time data, one-click optimization, and support/resistance levels. Users can access a free trial to experience its features firsthand. UltraAlgo aims to empower traders with actionable insights, enhancing decision-making and trading outcomes.</w:t>
      </w:r>
      <w:r/>
    </w:p>
    <w:p>
      <w:pPr>
        <w:pStyle w:val="ListNumber"/>
        <w:spacing w:line="240" w:lineRule="auto"/>
        <w:ind w:left="720"/>
      </w:pPr>
      <w:r/>
      <w:hyperlink r:id="rId10">
        <w:r>
          <w:rPr>
            <w:color w:val="0000EE"/>
            <w:u w:val="single"/>
          </w:rPr>
          <w:t>https://stockanalysis.com/etf/rgtz/</w:t>
        </w:r>
      </w:hyperlink>
      <w:r>
        <w:t xml:space="preserve"> - The Defiance Daily Target 2x Short RGTI ETF (RGTZ) is an exchange-traded fund that seeks to provide -200% exposure to the daily price change in Rigetti Computing's share price, minus fees and expenses. Launched on October 8, 2025, RGTZ primarily invests in information technology equities and utilizes swaps to achieve its leveraged inverse exposure. The fund's assets total approximately $24.20 million, with an expense ratio of 1.29%. As of April 15, 2026, RGTZ's share price was $13.19, reflecting a 22.82% decrease from the previous close.</w:t>
      </w:r>
      <w:r/>
    </w:p>
    <w:p>
      <w:pPr>
        <w:pStyle w:val="ListNumber"/>
        <w:spacing w:line="240" w:lineRule="auto"/>
        <w:ind w:left="720"/>
      </w:pPr>
      <w:r/>
      <w:hyperlink r:id="rId13">
        <w:r>
          <w:rPr>
            <w:color w:val="0000EE"/>
            <w:u w:val="single"/>
          </w:rPr>
          <w:t>https://www.shortalgo.com/tradestation</w:t>
        </w:r>
      </w:hyperlink>
      <w:r>
        <w:t xml:space="preserve"> - ShortAlgo provides algorithmic trading solutions for TradeStation, offering clear buy and short indicators to simplify trading decisions. The platform delivers tested strategies to help users avoid costly mistakes, focusing on factors like institutional transactions, relative volume, VWAP, AO, RSI, historical performance, Bollinger Bands, and moving average crossovers. Additionally, it features an optimizer that runs thousands of back-tests in minutes, allowing traders to adjust strategies based on stock volatility and align with winning trading strategies.</w:t>
      </w:r>
      <w:r/>
    </w:p>
    <w:p>
      <w:pPr>
        <w:pStyle w:val="ListNumber"/>
        <w:spacing w:line="240" w:lineRule="auto"/>
        <w:ind w:left="720"/>
      </w:pPr>
      <w:r/>
      <w:hyperlink r:id="rId14">
        <w:r>
          <w:rPr>
            <w:color w:val="0000EE"/>
            <w:u w:val="single"/>
          </w:rPr>
          <w:t>https://www.shortalgo.com/tradingview</w:t>
        </w:r>
      </w:hyperlink>
      <w:r>
        <w:t xml:space="preserve"> - ShortAlgo offers algorithmic trading solutions for TradingView, providing trading indicators that simplify the buying or shorting process. Delivered alongside tested strategies, these tools help users avoid costly mistakes by cutting out market noise and identifying optimal execution points. The platform considers factors such as institutional transactions, relative volume, VWAP, AO, RSI, historical performance, Bollinger Bands, and moving average crossovers. It also features an optimizer that modifies reference frequency to match stock volatility, allowing traders to apply more aggressive entry and exit points aligned with their trading strategies.</w:t>
      </w:r>
      <w:r/>
    </w:p>
    <w:p>
      <w:pPr>
        <w:pStyle w:val="ListNumber"/>
        <w:spacing w:line="240" w:lineRule="auto"/>
        <w:ind w:left="720"/>
      </w:pPr>
      <w:r/>
      <w:hyperlink r:id="rId15">
        <w:r>
          <w:rPr>
            <w:color w:val="0000EE"/>
            <w:u w:val="single"/>
          </w:rPr>
          <w:t>https://www.shortalgo.com/plans-pricing</w:t>
        </w:r>
      </w:hyperlink>
      <w:r>
        <w:t xml:space="preserve"> - ShortAlgo offers a monthly membership priced at $67, providing access to a range of features including the trading algorithm, multi-strategy trading, real-time market data, support and resistance levels, and integration with multiple brokers. Additional features encompass a one-click optimizer, level II and market depth data, Fortune 1000 alerts, live market backtesting, advanced backtesting, live human support, and trading tutorials. The platform is open to international traders and allows for cancellation at any time. Users are required to have a TradingView Pro license and additional data subscriptions to NYSE, NASDAQ, and OTC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ltraalgo.com/post/trading-ideas-rgtz-rigetti-computing-inc-1" TargetMode="External"/><Relationship Id="rId10" Type="http://schemas.openxmlformats.org/officeDocument/2006/relationships/hyperlink" Target="https://stockanalysis.com/etf/rgtz/" TargetMode="External"/><Relationship Id="rId11" Type="http://schemas.openxmlformats.org/officeDocument/2006/relationships/hyperlink" Target="https://www.shortalgo.com/platform" TargetMode="External"/><Relationship Id="rId12" Type="http://schemas.openxmlformats.org/officeDocument/2006/relationships/hyperlink" Target="https://www.shortalgo.com/ultraalgo" TargetMode="External"/><Relationship Id="rId13" Type="http://schemas.openxmlformats.org/officeDocument/2006/relationships/hyperlink" Target="https://www.shortalgo.com/tradestation" TargetMode="External"/><Relationship Id="rId14" Type="http://schemas.openxmlformats.org/officeDocument/2006/relationships/hyperlink" Target="https://www.shortalgo.com/tradingview" TargetMode="External"/><Relationship Id="rId15" Type="http://schemas.openxmlformats.org/officeDocument/2006/relationships/hyperlink" Target="https://www.shortalgo.com/plans-pric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