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video surveillance shifts from passive monitoring to active intelligence for risk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Risk management teams are increasingly treating video surveillance as more than a record-keeping tool. The appeal of AI-driven systems lies in a simple shift: cameras no longer just capture incidents for later review, they can help identify problems as they unfold. That change is particularly valuable for large organisations operating across multiple sites, where human monitoring alone cannot reliably keep pace with the volume of footage. Industry commentary has also emphasised that the value of these systems depends on clear use cases, including safety, compliance and operational oversight, rather than AI for its own sake.</w:t>
      </w:r>
      <w:r/>
    </w:p>
    <w:p>
      <w:r/>
      <w:r>
        <w:t>The practical benefit is speed. Traditional monitoring tends to be reactive, with teams learning about problems only after damage has occurred. AI-based platforms, by contrast, can flag unusual movement, unauthorised access, loitering, unattended objects or activity outside normal hours, allowing security teams to intervene sooner. Analysts writing in Forbes have argued that this move from passive observation to active intelligence is one of the main reasons businesses are adopting AI in surveillance, while maintaining that deployment should be deliberate and transparent.</w:t>
      </w:r>
      <w:r/>
    </w:p>
    <w:p>
      <w:r/>
      <w:r>
        <w:t>For organisations with many cameras and limited staff, automation also helps relieve pressure on operators who would otherwise be overwhelmed by constant feeds. The result is not simply fewer missed events, but a more focused use of human resources, with staff directed towards decisions and escalation rather than endless watching. CheckVideo has noted that cloud-managed systems can provide a single view across multiple facilities, while also lowering maintenance burdens and supporting subscription-based scaling. That combination is especially attractive to companies running warehouses, campuses, healthcare sites or other complex estates.</w:t>
      </w:r>
      <w:r/>
    </w:p>
    <w:p>
      <w:r/>
      <w:r>
        <w:t>AI surveillance can also improve investigations after an incident. Instead of scrubbing through hours of video, teams can search by time, location, object or behaviour, shortening the path from detection to resolution. Several industry sources say this can materially reduce investigation time and help lower the cost of false alarms, missed threats and disrupted operations. In practice, that can mean faster identification of suspects, better evidence gathering and a clearer picture of what happened and when.</w:t>
      </w:r>
      <w:r/>
    </w:p>
    <w:p>
      <w:r/>
      <w:r>
        <w:t>Compliance is another reason the technology is gaining ground. Risk teams often need to maintain detailed records of access, incidents and response actions, and AI-enabled systems can strengthen the audit trail through time-stamped logs and easier retrieval of evidence. That same data can be used beyond security, helping organisations spot recurring risks, recurring bottlenecks or weak points that need stronger controls. In that sense, surveillance becomes a source of operational intelligence as well as a safeguard.</w:t>
      </w:r>
      <w:r/>
    </w:p>
    <w:p>
      <w:r/>
      <w:r>
        <w:t>The broader business case is therefore not just about watching more efficiently, but about acting earlier and learning faster. Supporters of AI surveillance say its value lies in turning a traditionally passive function into one that contributes to resilience, cost control and better decision-making. Critics, however, continue to warn that the same systems need guardrails, particularly around transparency and ethical use, if they are to gain trust inside and outside the organisation.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https://globalriskcommunity.com/articles/why-risk-management-teams-are-investing-in-ai-based-video-surveil</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https://www.forbes.com/councils/forbestechcouncil/2026/03/02/how-ai-in-video-surveillance-is-redefining-operations-and-business-intelligence/</w:t>
        </w:r>
      </w:hyperlink>
      <w:r>
        <w:t xml:space="preserve"> - This article discusses how AI in video surveillance is transforming operations and business intelligence. It highlights the shift from passive observation to active intelligence, enabling real-time analysis and interpretation of visual data. The piece also addresses the importance of deploying AI-driven supervision with intent, focusing on use cases that deliver clear outcomes like preventing harm or ensuring compliance. Additionally, it emphasizes the need for ethical considerations and transparency when implementing AI in surveillance systems.</w:t>
      </w:r>
      <w:r/>
    </w:p>
    <w:p>
      <w:pPr>
        <w:pStyle w:val="ListNumber"/>
        <w:spacing w:line="240" w:lineRule="auto"/>
        <w:ind w:left="720"/>
      </w:pPr>
      <w:r/>
      <w:hyperlink r:id="rId12">
        <w:r>
          <w:rPr>
            <w:color w:val="0000EE"/>
            <w:u w:val="single"/>
          </w:rPr>
          <w:t>https://www.checkvideo.com/blog-post/ai-video-surveillance-cost-savings/</w:t>
        </w:r>
      </w:hyperlink>
      <w:r>
        <w:t xml:space="preserve"> - This blog post explores how AI-powered video surveillance can reduce costs for multi-site operations. It outlines the challenges of managing security across multiple facilities and how cloud-managed video surveillance offers a unified platform for monitoring. The article details the benefits of AI-driven video analytics, including automated alerts, reduced hardware and maintenance costs, and scalable subscription models. It also provides real-world examples of cost savings achieved by organizations adopting AI-powered surveillance systems.</w:t>
      </w:r>
      <w:r/>
    </w:p>
    <w:p>
      <w:pPr>
        <w:pStyle w:val="ListNumber"/>
        <w:spacing w:line="240" w:lineRule="auto"/>
        <w:ind w:left="720"/>
      </w:pPr>
      <w:r/>
      <w:hyperlink r:id="rId11">
        <w:r>
          <w:rPr>
            <w:color w:val="0000EE"/>
            <w:u w:val="single"/>
          </w:rPr>
          <w:t>https://www.checkvideo.com/blog-post/ai-video-analytics-security/</w:t>
        </w:r>
      </w:hyperlink>
      <w:r>
        <w:t xml:space="preserve"> - This article examines how AI-driven video analytics are redefining security and risk management. It explains that traditional video surveillance only records events, whereas AI-powered systems provide real-time awareness by interpreting video feeds. The piece discusses the advantages of AI video security, such as proactive prevention, real-time alerts, and intelligent monitoring. It also highlights the role of AI in enhancing safety and operational efficiency by enabling organizations to move from reactive monitoring to proactive risk detection.</w:t>
      </w:r>
      <w:r/>
    </w:p>
    <w:p>
      <w:pPr>
        <w:pStyle w:val="ListNumber"/>
        <w:spacing w:line="240" w:lineRule="auto"/>
        <w:ind w:left="720"/>
      </w:pPr>
      <w:r/>
      <w:hyperlink r:id="rId13">
        <w:r>
          <w:rPr>
            <w:color w:val="0000EE"/>
            <w:u w:val="single"/>
          </w:rPr>
          <w:t>https://www.advantage.tech/how-ai-cameras-improve-accuracy-in-monitoring-and-analysis/</w:t>
        </w:r>
      </w:hyperlink>
      <w:r>
        <w:t xml:space="preserve"> - This article discusses how AI cameras enhance accuracy in monitoring and analysis. It explains that AI cameras process information through real-time video analysis, pattern recognition, and machine learning capabilities, providing advanced monitoring and threat detection. The piece highlights the benefits of AI cameras, including reduced human error, improved identification of potential risks, and enhanced overall security measures. It also notes the increasing adoption of these systems by businesses, municipalities, and residential complexes to improve monitoring accuracy.</w:t>
      </w:r>
      <w:r/>
    </w:p>
    <w:p>
      <w:pPr>
        <w:pStyle w:val="ListNumber"/>
        <w:spacing w:line="240" w:lineRule="auto"/>
        <w:ind w:left="720"/>
      </w:pPr>
      <w:r/>
      <w:hyperlink r:id="rId14">
        <w:r>
          <w:rPr>
            <w:color w:val="0000EE"/>
            <w:u w:val="single"/>
          </w:rPr>
          <w:t>https://www.akishanetworks.com/ai-vs-traditional-surveillance-roi/</w:t>
        </w:r>
      </w:hyperlink>
      <w:r>
        <w:t xml:space="preserve"> - This article compares AI security camera systems with traditional CCTV, focusing on return on investment (ROI). It outlines the immediate benefits of AI security camera systems, such as preventing theft before it occurs by identifying unusual behavior and sending instant alerts. The piece also discusses how AI systems reduce false alarms by distinguishing between real threats and harmless motion, leading to less disruption and lower emergency response costs. Additionally, it highlights improved investigation speed and accuracy as a result of AI surveillance.</w:t>
      </w:r>
      <w:r/>
    </w:p>
    <w:p>
      <w:pPr>
        <w:pStyle w:val="ListNumber"/>
        <w:spacing w:line="240" w:lineRule="auto"/>
        <w:ind w:left="720"/>
      </w:pPr>
      <w:r/>
      <w:hyperlink r:id="rId15">
        <w:r>
          <w:rPr>
            <w:color w:val="0000EE"/>
            <w:u w:val="single"/>
          </w:rPr>
          <w:t>https://www.atisecuritysystems.com/latest-news/the-real-roi-of-ai-surveillance-what-the-numbers-say/</w:t>
        </w:r>
      </w:hyperlink>
      <w:r>
        <w:t xml:space="preserve"> - This article explores the real return on investment (ROI) of AI surveillance systems. It explains that AI surveillance transforms cameras from passive recorders to active analysts by detecting, classifying, and alerting in real time. The piece discusses how AI systems automate threat detection, reducing the need for manual monitoring and associated labor costs. It also highlights faster incident response times and improved operational efficiency as key financial impacts of implementing AI surveillance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riskcommunity.com/articles/why-risk-management-teams-are-investing-in-ai-based-video-surveil" TargetMode="External"/><Relationship Id="rId10" Type="http://schemas.openxmlformats.org/officeDocument/2006/relationships/hyperlink" Target="https://www.forbes.com/councils/forbestechcouncil/2026/03/02/how-ai-in-video-surveillance-is-redefining-operations-and-business-intelligence/" TargetMode="External"/><Relationship Id="rId11" Type="http://schemas.openxmlformats.org/officeDocument/2006/relationships/hyperlink" Target="https://www.checkvideo.com/blog-post/ai-video-analytics-security/" TargetMode="External"/><Relationship Id="rId12" Type="http://schemas.openxmlformats.org/officeDocument/2006/relationships/hyperlink" Target="https://www.checkvideo.com/blog-post/ai-video-surveillance-cost-savings/" TargetMode="External"/><Relationship Id="rId13" Type="http://schemas.openxmlformats.org/officeDocument/2006/relationships/hyperlink" Target="https://www.advantage.tech/how-ai-cameras-improve-accuracy-in-monitoring-and-analysis/" TargetMode="External"/><Relationship Id="rId14" Type="http://schemas.openxmlformats.org/officeDocument/2006/relationships/hyperlink" Target="https://www.akishanetworks.com/ai-vs-traditional-surveillance-roi/" TargetMode="External"/><Relationship Id="rId15" Type="http://schemas.openxmlformats.org/officeDocument/2006/relationships/hyperlink" Target="https://www.atisecuritysystems.com/latest-news/the-real-roi-of-ai-surveillance-what-the-numbers-s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