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Delhi integrates proven AI solutions to revolutionise public services and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Delhi government is preparing to widen its use of artificial intelligence in an effort to make public services faster, more responsive and easier to manage, according to an expression of interest issued by the information technology department. The plan would bring in technology companies, startups, research institutions and other specialist groups to design AI-driven tools for areas including healthcare, education, transport, urban planning and air quality monitoring.</w:t>
      </w:r>
      <w:r/>
    </w:p>
    <w:p>
      <w:r/>
      <w:r>
        <w:t>Officials are looking for systems that are already proven in the real world rather than experimental concepts. Only solutions with at least one successful prior deployment will be considered, signalling that the administration wants technology it can test quickly in pilot projects before deciding whether to roll it out more widely across departments. That approach suggests a preference for practical gains in efficiency and service delivery over longer-term research bets.</w:t>
      </w:r>
      <w:r/>
    </w:p>
    <w:p>
      <w:r/>
      <w:r>
        <w:t>Coverage in the Times of India and The Economic Times indicates that the government is casting a wide net, inviting input not only from AI vendors and startups but also from academic bodies, innovation labs, system integrators and consulting firms. The aim appears to be to match public-sector problems with off-the-shelf tools that can be adapted for government use, rather than building systems from scratch.</w:t>
      </w:r>
      <w:r/>
    </w:p>
    <w:p>
      <w:r/>
      <w:r>
        <w:t>The wider policy backdrop is a growing state-level push to use AI in public administration and urban management. Communications Today reported that Delhi is particularly interested in applications such as digital health governance, predictive disease surveillance, hospital resource planning and citizen-facing service platforms. In air quality management, the Delhi Pollution Control Committee has already signed an agreement with the National e-Governance Division to combine existing pollution portals with AI and data analytics, drawing on sensors, satellite imagery and traffic cameras to generate more localised insights.</w:t>
      </w:r>
      <w:r/>
    </w:p>
    <w:p>
      <w:r/>
      <w:r>
        <w:t>Delhi’s latest initiative also fits with its broader ambition to build AI capacity through dedicated institutions. Elets Online reported in April 2026 that the government planned two AI Centres of Excellence under the IndiaAI Mission, with support aimed at startups, training and jobs. Together, these moves suggest the capital is trying to shift AI from isolated experiments into a more structured part of governance.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https://tele.net.in/delhi-government-planning-to-engage-ai-firms-and-startups-to-improve-governance/</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https://timesofindia.indiatimes.com/city/delhi/govt-taps-tech-companies-startups-using-ai-for-better-governance/articleshow/130722609.cms</w:t>
        </w:r>
      </w:hyperlink>
      <w:r>
        <w:t xml:space="preserve"> - The Delhi government is planning to use artificial intelligence (AI) to strengthen governance and improve service delivery across departments. It will engage technology companies, startups, and research institutions to develop AI-based solutions for sectors such as healthcare, education, transport, urban planning, and air quality monitoring. The initiative aims to identify proven, market-ready technologies that can be piloted and scaled across departments, with only AI solutions having at least one successful prior implementation being considered. This move is expected to enhance efficiency and responsiveness in government systems.</w:t>
      </w:r>
      <w:r/>
    </w:p>
    <w:p>
      <w:pPr>
        <w:pStyle w:val="ListNumber"/>
        <w:spacing w:line="240" w:lineRule="auto"/>
        <w:ind w:left="720"/>
      </w:pPr>
      <w:r/>
      <w:hyperlink r:id="rId11">
        <w:r>
          <w:rPr>
            <w:color w:val="0000EE"/>
            <w:u w:val="single"/>
          </w:rPr>
          <w:t>https://m.economictimes.com/tech/artificial-intelligence/delhi-govt-plans-to-partner-with-tech-companies-start-ups-for-ai-tools-in-various-fields/amp_articleshow/130640158.cms</w:t>
        </w:r>
      </w:hyperlink>
      <w:r>
        <w:t xml:space="preserve"> - The Delhi government is seeking AI solutions from technology firms and research bodies to improve governance, health, education, air quality monitoring, and mobility. Companies will demonstrate their AI tools for potential pilot projects. This initiative aims to leverage AI for better public service delivery and efficiency across various government sectors.</w:t>
      </w:r>
      <w:r/>
    </w:p>
    <w:p>
      <w:pPr>
        <w:pStyle w:val="ListNumber"/>
        <w:spacing w:line="240" w:lineRule="auto"/>
        <w:ind w:left="720"/>
      </w:pPr>
      <w:r/>
      <w:hyperlink r:id="rId12">
        <w:r>
          <w:rPr>
            <w:color w:val="0000EE"/>
            <w:u w:val="single"/>
          </w:rPr>
          <w:t>https://www.communicationstoday.co.in/delhi-govt-plans-ai-push-taps-tech-firms-for-public-solutions/</w:t>
        </w:r>
      </w:hyperlink>
      <w:r>
        <w:t xml:space="preserve"> - The Delhi government plans to engage technology companies, startups, and research institutions working in the field of Artificial Intelligence (AI) to develop solutions related to governance, health, education, air quality monitoring, and mobility. The initiative aims to leverage AI tools in areas like digital health governance, predictive disease surveillance, hospital resource optimisation, and citizen-centric service platforms to enhance efficiency and responsiveness in government systems.</w:t>
      </w:r>
      <w:r/>
    </w:p>
    <w:p>
      <w:pPr>
        <w:pStyle w:val="ListNumber"/>
        <w:spacing w:line="240" w:lineRule="auto"/>
        <w:ind w:left="720"/>
      </w:pPr>
      <w:r/>
      <w:hyperlink r:id="rId13">
        <w:r>
          <w:rPr>
            <w:color w:val="0000EE"/>
            <w:u w:val="single"/>
          </w:rPr>
          <w:t>https://www.newindianexpress.com/cities/delhi/2025/Sep/11/dpcc-negd-ink-pact-to-launch-ai-driven-air-quality-management</w:t>
        </w:r>
      </w:hyperlink>
      <w:r>
        <w:t xml:space="preserve"> - The Delhi Pollution Control Committee (DPCC) signed a Memorandum of Understanding (MoU) with the National e-Governance Division (NeGD) to integrate its existing pollution control portals with artificial intelligence and advanced data analytics tools for real-time air quality management. The system will draw information from multiple sources, including environmental sensors, satellite imagery, and traffic cameras, to provide hyperlocal insights into air quality.</w:t>
      </w:r>
      <w:r/>
    </w:p>
    <w:p>
      <w:pPr>
        <w:pStyle w:val="ListNumber"/>
        <w:spacing w:line="240" w:lineRule="auto"/>
        <w:ind w:left="720"/>
      </w:pPr>
      <w:r/>
      <w:hyperlink r:id="rId14">
        <w:r>
          <w:rPr>
            <w:color w:val="0000EE"/>
            <w:u w:val="single"/>
          </w:rPr>
          <w:t>https://egov.eletsonline.com/2026/04/delhi-to-set-up-2-ai-centres-of-excellence-targeting-100-startups/</w:t>
        </w:r>
      </w:hyperlink>
      <w:r>
        <w:t xml:space="preserve"> - The Delhi government announced plans to establish two Artificial Intelligence Centres of Excellence (AI-CoEs) under the IndiaAI Mission of the Ministry of Electronics and Information Technology. Each centre will be developed with an investment of ₹20 crore under a 40:40:20 funding model involving MeitY, the Delhi government, and industry or academic partners. The initiative aims to support nearly 100 startups, train more than 7,000 individuals, and generate over 1,000 employment opportunities over a four-year period.</w:t>
      </w:r>
      <w:r/>
    </w:p>
    <w:p>
      <w:pPr>
        <w:pStyle w:val="ListNumber"/>
        <w:spacing w:line="240" w:lineRule="auto"/>
        <w:ind w:left="720"/>
      </w:pPr>
      <w:r/>
      <w:hyperlink r:id="rId16">
        <w:r>
          <w:rPr>
            <w:color w:val="0000EE"/>
            <w:u w:val="single"/>
          </w:rPr>
          <w:t>https://economictimes.indiatimes.com/industry/healthcare/biotech/healthcare/iit-delhi-and-aiims-delhi-to-establish-ai-centre-for-healthcare-with-rs-330-crore-grant/articleshow/121619139.cms?from=mdr</w:t>
        </w:r>
      </w:hyperlink>
      <w:r>
        <w:t xml:space="preserve"> - IIT Delhi and AIIMS Delhi have partnered to establish a Centre of Excellence for Artificial Intelligence in Healthcare (AI-CoE), supported by a ₹330 crore government grant. The centre aims to develop AI-driven solutions to enhance healthcare access and delivery across India, focusing on key national health programs. This initiative seeks to improve healthcare quality for remote and marginalized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le.net.in/delhi-government-planning-to-engage-ai-firms-and-startups-to-improve-governance/" TargetMode="External"/><Relationship Id="rId10" Type="http://schemas.openxmlformats.org/officeDocument/2006/relationships/hyperlink" Target="https://timesofindia.indiatimes.com/city/delhi/govt-taps-tech-companies-startups-using-ai-for-better-governance/articleshow/130722609.cms" TargetMode="External"/><Relationship Id="rId11" Type="http://schemas.openxmlformats.org/officeDocument/2006/relationships/hyperlink" Target="https://m.economictimes.com/tech/artificial-intelligence/delhi-govt-plans-to-partner-with-tech-companies-start-ups-for-ai-tools-in-various-fields/amp_articleshow/130640158.cms" TargetMode="External"/><Relationship Id="rId12" Type="http://schemas.openxmlformats.org/officeDocument/2006/relationships/hyperlink" Target="https://www.communicationstoday.co.in/delhi-govt-plans-ai-push-taps-tech-firms-for-public-solutions/" TargetMode="External"/><Relationship Id="rId13" Type="http://schemas.openxmlformats.org/officeDocument/2006/relationships/hyperlink" Target="https://www.newindianexpress.com/cities/delhi/2025/Sep/11/dpcc-negd-ink-pact-to-launch-ai-driven-air-quality-management" TargetMode="External"/><Relationship Id="rId14" Type="http://schemas.openxmlformats.org/officeDocument/2006/relationships/hyperlink" Target="https://egov.eletsonline.com/2026/04/delhi-to-set-up-2-ai-centres-of-excellence-targeting-100-startups/" TargetMode="External"/><Relationship Id="rId15" Type="http://schemas.openxmlformats.org/officeDocument/2006/relationships/hyperlink" Target="https://www.noahwire.com" TargetMode="External"/><Relationship Id="rId16" Type="http://schemas.openxmlformats.org/officeDocument/2006/relationships/hyperlink" Target="https://economictimes.indiatimes.com/industry/healthcare/biotech/healthcare/iit-delhi-and-aiims-delhi-to-establish-ai-centre-for-healthcare-with-rs-330-crore-grant/articleshow/121619139.cms?from=m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