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Procaccianti Group Proposes 30-Story Residential Tower in Providence Adjacent to Hilton Hotel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Providence, Rhode Island, the real estate firm PRI I LP, associated with The Procaccianti Group, has proposed the construction of a 30-story residential tower at 21 Atwells Avenue, adjacent to the Hilton Hotel. This project, presented at a Downtown Design Review Committee meeting, includes plans to dismantle the hotel’s existing parking garage and a function room to make way for the new building, which will feature 216 residential units and a parking facility with 248 spaces. The design, developed by ZDS ARCHITECTURE &amp; INTERIOR, includes a variety of apartment sizes ranging from studios to three-bedroom units.</w:t>
      </w:r>
    </w:p>
    <w:p>
      <w:r>
        <w:t>This proposal is not the first of its kind from Procaccianti in this location; a previous project titled “The Power Block” was envisaged in 2005 but was never realized. The current plan, known as the “TPG Tower,” aims to contribute to the Providence skyline and address the local housing shortage. The timeline for the demolition and subsequent construction has not been disclosed, and the cost of the project remains unannounced. Approval from the city is pending the submission of final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