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Family Dynamics Unveiled: Meghan Markle's Announcement at Princess Eugenie's Wedding Sparks Tension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Meghan Markle made a significant announcement during Princess Eugenie’s wedding to Jack Brooksbank in October 2018, according to a book by journalists Dylan Howard and Andy Tillett. Meghan revealed her pregnancy with her first child, Prince Archie, which allegedly upset Sarah Ferguson, the mother of the bride. Ferguson reportedly felt that Meghan's announcement overshadowed her daughter's special day.</w:t>
      </w:r>
    </w:p>
    <w:p>
      <w:r>
        <w:t>Prince Harry and Meghan Markle have faced various challenges and controversies, including strained relationships within the royal family. Recently, Royal author Robert Hardman suggested that they could potentially mend ties with King Charles by taking their family to Balmoral for some private time.</w:t>
      </w:r>
    </w:p>
    <w:p>
      <w:r>
        <w:t>Additionally, Prince Andrew is reportedly under pressure from King Charles to move out of the 30-room Royal Lodge in Windsor to Frogmore Cottage, previously occupied by Prince Harry and Meghan. Andrew has been resistant to this move, which has strained his relationship with the King. Andrew, who no longer has official royal duties post-Jeffrey Epstein scandal, faces financial challenges in maintaining the costly Royal Lodge.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