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Three-bedroom semi-detached house in Bloxwich listed for auction with renovation needs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three-bedroom semi-detached house located on Field Road in Bloxwich, Walsall, has been listed for auction with an initial price guide of £80,000. The property will be auctioned by Allsop Auction on 19th March 2025.</w:t>
      </w:r>
    </w:p>
    <w:p>
      <w:r>
        <w:t>The house, which is described as having significant renovation needs, features a private rear garden, a driveway, a kitchen, a reception room, and a dining room. The condition of the property reflects substantial work required to make it habitable. According to the auction agents, "The first floor has been stripped out and stud partitions erected to allow for conversion to provide Three Bedrooms and a Bathroom."</w:t>
      </w:r>
    </w:p>
    <w:p>
      <w:r>
        <w:t>Photographs of the interior reveal a property in disrepair, with several rooms lacking plaster and exposed ceiling sections showing holes. Additionally, the front room is boarded up, indicating a need for safety measures. Surprisingly, two armchairs remain in a room overlooking the removed doors and holes in the ceiling, suggesting some furnishings have been left behind despite the extensive renovations underway.</w:t>
      </w:r>
    </w:p>
    <w:p>
      <w:r>
        <w:t>Current images also indicate that the kitchen area is devoid of units, which could further necessitate a complete refurbishment. However, some progress has been made, particularly in the lounge area, where a fireplace has been installed and some plasterwork remains intact.</w:t>
      </w:r>
    </w:p>
    <w:p>
      <w:r>
        <w:t>As potential buyers assess the property, it offers a glimpse into the state of the housing market in Bloxwich, where opportunities for renovation projects may appeal to investors or those looking to undertake significant home improvement projects.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https://www.eigpropertyauctions.co.uk/auctioneer/allsop-residential</w:t>
        </w:r>
      </w:hyperlink>
      <w:r>
        <w:t xml:space="preserve"> - This URL supports the claim that Allsop Residential is an auctioneer and provides information about their upcoming auctions, including the one on 19th March 2025.</w:t>
      </w:r>
    </w:p>
    <w:p>
      <w:pPr>
        <w:pStyle w:val="ListBullet"/>
      </w:pPr>
      <w:hyperlink r:id="rId12">
        <w:r>
          <w:rPr>
            <w:u w:val="single"/>
            <w:color w:val="0000FF"/>
            <w:rStyle w:val="Hyperlink"/>
          </w:rPr>
          <w:t>https://www.allsop.co.uk/auctions/</w:t>
        </w:r>
      </w:hyperlink>
      <w:r>
        <w:t xml:space="preserve"> - This URL corroborates Allsop's role as a leading property auction house in the UK, offering a wide range of properties for auction.</w:t>
      </w:r>
    </w:p>
    <w:p>
      <w:pPr>
        <w:pStyle w:val="ListBullet"/>
      </w:pPr>
      <w:hyperlink r:id="rId13">
        <w:r>
          <w:rPr>
            <w:u w:val="single"/>
            <w:color w:val="0000FF"/>
            <w:rStyle w:val="Hyperlink"/>
          </w:rPr>
          <w:t>https://propertyauctions.news/upcoming-auctions/</w:t>
        </w:r>
      </w:hyperlink>
      <w:r>
        <w:t xml:space="preserve"> - This URL lists upcoming auctions, including Allsop Residential's auction on 19th March 2025, which supports the timing of the auction mentioned in the article.</w:t>
      </w:r>
    </w:p>
    <w:p>
      <w:pPr>
        <w:pStyle w:val="ListBullet"/>
      </w:pPr>
      <w:hyperlink r:id="rId10">
        <w:r>
          <w:rPr>
            <w:u w:val="single"/>
            <w:color w:val="0000FF"/>
            <w:rStyle w:val="Hyperlink"/>
          </w:rPr>
          <w:t>https://www.noahwire.com</w:t>
        </w:r>
      </w:hyperlink>
      <w:r>
        <w:t xml:space="preserve"> - This URL is the source of the article itself but does not provide additional external corroboration beyond the article's content.</w:t>
      </w:r>
    </w:p>
    <w:p>
      <w:pPr>
        <w:pStyle w:val="ListBullet"/>
      </w:pPr>
      <w:hyperlink r:id="rId14">
        <w:r>
          <w:rPr>
            <w:u w:val="single"/>
            <w:color w:val="0000FF"/>
            <w:rStyle w:val="Hyperlink"/>
          </w:rPr>
          <w:t>https://www.rightmove.co.uk/property-for-sale/Walsall.html</w:t>
        </w:r>
      </w:hyperlink>
      <w:r>
        <w:t xml:space="preserve"> - This URL provides general information about properties for sale in Walsall, which can offer context on the local housing market and potential renovation opportunities.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igpropertyauctions.co.uk/auctioneer/allsop-residential" TargetMode="External"/><Relationship Id="rId12" Type="http://schemas.openxmlformats.org/officeDocument/2006/relationships/hyperlink" Target="https://www.allsop.co.uk/auctions/" TargetMode="External"/><Relationship Id="rId13" Type="http://schemas.openxmlformats.org/officeDocument/2006/relationships/hyperlink" Target="https://propertyauctions.news/upcoming-auctions/" TargetMode="External"/><Relationship Id="rId14" Type="http://schemas.openxmlformats.org/officeDocument/2006/relationships/hyperlink" Target="https://www.rightmove.co.uk/property-for-sale/Walsa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