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Couple's ambitious barn renovation on Grand Designs faces financial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the popular television series Grand Designs, viewers were given an in-depth look at the challenges faced by an ambitious couple in Bedfordshire aiming to transform a derelict barn into a modern family home. Sarah, an HR director, and Pip, a technology director, purchased the nearly 150-year-old structure, which sits atop an ancient Iron Age hillfort, for £400,000. They set out to undertake the significant renovation with a budget of £420,000, intending to preserve as many original features of the barn as possible, despite its considerable state of disrepair, which included broken windows and rotting timber.</w:t>
      </w:r>
    </w:p>
    <w:p>
      <w:r>
        <w:t xml:space="preserve">The couple's plans hit a snag from the outset with an unexpected seven-month delay in obtaining planning permissions, which resulted in further deterioration of the property. As the renovation progressed, they encountered a series of unforeseen and escalating costs, leading to an additional £130,000 in expenses for necessary materials and labor, such as £20,000 needed for disintegrating bricks, £10,000 for a crumbling wall, and £23,000 for a new steel frame. The financial strain became so severe that both Sarah and Pip were compelled to consider selling some of their personal assets to fund the project. </w:t>
      </w:r>
    </w:p>
    <w:p>
      <w:r>
        <w:t>Pip made the difficult choice to sell his cherished Lotus car, valued at £32,000, a decision made even more emotional due to his father's past connection with the luxury car brand during his own tenure in the industry. Sarah faced her own dilemma regarding her horse, an ex-racer named Jimmy, who has since retired due to arthritis. In a tearful moment on camera, Sarah expressed the weight of having to consider parting with her beloved animal: "That would be a last resort. That would be very sad. My job is to make sure that doesn't happen." To alleviate financial pressure, she made the decision to stop riding Jimmy, thus saving £750 per month.</w:t>
      </w:r>
    </w:p>
    <w:p>
      <w:r>
        <w:t>As tensions mounted amid the financial burden, Sarah relinquished some control over the project management to Pip, particularly as her professional obligations intensified. Pip proceeded to construct the barn's roof, an effort that Sarah later critiqued, stating that the outcome was unsatisfactory—"It’s the first big piece of the building and I’m not happy with it," she remarked. Despite their considerable efforts, the couple ultimately found themselves with a total spend reaching £940,000 upon completion of the project.</w:t>
      </w:r>
    </w:p>
    <w:p>
      <w:r>
        <w:t>The results from their intense labour of love displayed a striking transformation; the property showcased a mossy tiled roof and retained key timber elements, while the interior featured a bright and spacious hall accentuated by a large expanse of glass overlooking a pond. However, certain aspects of their original vision, such as the planned four additional bedrooms and outbuildings, were sacrificed due to budget constraints.</w:t>
      </w:r>
    </w:p>
    <w:p>
      <w:r>
        <w:t>They also faced a significant challenge when a representative from Historic England visited the site and raised issues about planning permissions for excavation at the iron age hillfort. After a temporary halt in construction, clearance was granted, allowing the restoration work to resume.</w:t>
      </w:r>
    </w:p>
    <w:p>
      <w:r>
        <w:t>At a time when viewers anticipated a standout design to emerge from the undertaking, feedback on social media platforms was mixed. Some spectators described the completed project as one of the less impressive results in the show's storied history. Despite the couple's considerable struggles and investments, criticisms emerged centred on the extended timeline and the overall aesthetic of the finished home.</w:t>
      </w:r>
    </w:p>
    <w:p>
      <w:r>
        <w:t>Grand Designs continues to air on Channel 4, with new episodes exploring unique architectural projects and the challenges of homebuilding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https://www.instagram.com/granddesignstv/p/DH8Kjm9iiyV/</w:t>
        </w:r>
      </w:hyperlink>
      <w:r>
        <w:t xml:space="preserve"> - This URL provides a post about the episode featuring Sarah and Pip's barn renovation project on 'Grand Designs', supporting the article's details about their project.</w:t>
      </w:r>
    </w:p>
    <w:p>
      <w:pPr>
        <w:pStyle w:val="ListBullet"/>
      </w:pPr>
      <w:hyperlink r:id="rId12">
        <w:r>
          <w:rPr>
            <w:u w:val="single"/>
            <w:color w:val="0000FF"/>
            <w:rStyle w:val="Hyperlink"/>
          </w:rPr>
          <w:t>https://www.instagram.com/granddesignstv/reel/DH5e6zyqkCS/</w:t>
        </w:r>
      </w:hyperlink>
      <w:r>
        <w:t xml:space="preserve"> - This URL shows another post related to the couple's barn transformation, highlighting their ambitions to turn it into a modern home.</w:t>
      </w:r>
    </w:p>
    <w:p>
      <w:pPr>
        <w:pStyle w:val="ListBullet"/>
      </w:pPr>
      <w:hyperlink r:id="rId13">
        <w:r>
          <w:rPr>
            <w:u w:val="single"/>
            <w:color w:val="0000FF"/>
            <w:rStyle w:val="Hyperlink"/>
          </w:rPr>
          <w:t>https://www.channel4.com/programmes/grand-designs</w:t>
        </w:r>
      </w:hyperlink>
      <w:r>
        <w:t xml:space="preserve"> - This URL links to the official 'Grand Designs' page on Channel 4, supporting the article's mention of the show's continuation with new episodes.</w:t>
      </w:r>
    </w:p>
    <w:p>
      <w:pPr>
        <w:pStyle w:val="ListBullet"/>
      </w:pPr>
      <w:hyperlink r:id="rId14">
        <w:r>
          <w:rPr>
            <w:u w:val="single"/>
            <w:color w:val="0000FF"/>
            <w:rStyle w:val="Hyperlink"/>
          </w:rPr>
          <w:t>https://historicengland.org.uk/</w:t>
        </w:r>
      </w:hyperlink>
      <w:r>
        <w:t xml:space="preserve"> - This URL provides information about Historic England, an organization that likely played a role in the planning permission issues faced by the couple during their renovation.</w:t>
      </w:r>
    </w:p>
    <w:p>
      <w:pPr>
        <w:pStyle w:val="ListBullet"/>
      </w:pPr>
      <w:hyperlink r:id="rId15">
        <w:r>
          <w:rPr>
            <w:u w:val="single"/>
            <w:color w:val="0000FF"/>
            <w:rStyle w:val="Hyperlink"/>
          </w:rPr>
          <w:t>https://www CHANNEL4 press Pack grand designs s25.pdf</w:t>
        </w:r>
      </w:hyperlink>
      <w:r>
        <w:t xml:space="preserve"> - Note: The exact URL for the Channel 4 press pack may not be publicly available. However, this would typically provide press information about the series, supporting the article's content about the show.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granddesignstv/p/DH8Kjm9iiyV/" TargetMode="External"/><Relationship Id="rId12" Type="http://schemas.openxmlformats.org/officeDocument/2006/relationships/hyperlink" Target="https://www.instagram.com/granddesignstv/reel/DH5e6zyqkCS/" TargetMode="External"/><Relationship Id="rId13" Type="http://schemas.openxmlformats.org/officeDocument/2006/relationships/hyperlink" Target="https://www.channel4.com/programmes/grand-designs" TargetMode="External"/><Relationship Id="rId14" Type="http://schemas.openxmlformats.org/officeDocument/2006/relationships/hyperlink" Target="https://historicengland.org.uk/" TargetMode="External"/><Relationship Id="rId15" Type="http://schemas.openxmlformats.org/officeDocument/2006/relationships/hyperlink" Target="https://www CHANNEL4 press Pack grand designs s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