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Landlord's eviction threat over bin mix-up sparks online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peculiar incident that has garnered significant attention on social media, a landlord's threat of eviction over a bin mix-up has sparked debate among online users. The controversy centres on a tenant named Ben and his landlord, Martin, amid an increasingly competitive rental market where tenants often find themselves vulnerable to their landlords' decisions.</w:t>
      </w:r>
    </w:p>
    <w:p>
      <w:r>
        <w:t>The situation unfolded when Ben mistakenly placed non-recyclable waste into the green wheelie bin. Martin responded with an email, describing Ben's actions as "appalling" and a "direct violation of council rules". In the missive, which later became the subject of a viral TikTok video posted by property strategist Jack Rooke, Martin demanded a written apology from Ben, stating his actions had caused chaos and left his reputation "in tatters". The email bore the alarming subject line: "URGENT: Your inappropriate use of the green bin."</w:t>
      </w:r>
    </w:p>
    <w:p>
      <w:r>
        <w:t>Despite Ben's admission of making an "honest mistake" and his commitment to be more careful in the future, the landlord appeared to escalate the matter rather than resolve it amicably. Martin suggested multiple "resolutions" for Ben to demonstrate his remorse, including writing a formal apology to all neighbours, hosting a community barbecue as a public gesture, and even offering to clean everyone's wheelie bins at no charge.</w:t>
      </w:r>
    </w:p>
    <w:p>
      <w:r>
        <w:t>Ben expressed confusion over Martin's intense reaction to the error and suggested that the landlord might be "blowing this slightly out of proportion". Nonetheless, Martin’s dissatisfaction continued, branding Ben's response as a "flippant attitude" toward what he referred to as a catastrophe. The situation reached a point where Martin indicated he was contemplating eviction if Ben's behaviour did not change.</w:t>
      </w:r>
    </w:p>
    <w:p>
      <w:r>
        <w:t>As the saga unfolded, Jack Rooke provided updates on social media, revealing that Ben had not heard anything further from Martin's legal representatives. "I caught up with Ben, and I just had to confirm that he didn't hear anything from his landlord's solicitors. There was no further word of it. I just think the landlord was having a bit of a moment and a bit of a bad day,” Jack shared in his TikTok update.</w:t>
      </w:r>
    </w:p>
    <w:p>
      <w:r>
        <w:t>The incident has sparked a wave of commentary online, with many users siding with Ben, suggesting that mistakes, especially concerning recycling, are commonplace and should not warrant such extreme reactions. One commenter, a self-proclaimed recycling advocate, noted the importance of understanding that "an accident is an accident", while another light-heartedly remarked that Martin might benefit from finding a hobby rather than fretting over a minor misstep.</w:t>
      </w:r>
    </w:p>
    <w:p>
      <w:r>
        <w:t>This incident highlights the challenges tenants face in navigating their relationships with landlords, particularly in the context of a housing market that is seeing increased pressure and demand. As these dynamics continue to unfold, the unique circumstances surrounding Ben and Martin's altercation over a wheelie bin serve as a reminder of the complexities of tenancy agreements and landlord-tenant interactions.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https://en.wikipedia.org/wiki/Section_21_notice</w:t>
        </w:r>
      </w:hyperlink>
      <w:r>
        <w:t xml:space="preserve"> - This URL provides information on Section 21 notices, which are used by landlords to start the eviction process. It highlights the legal process and requirements for eviction, which are relevant in understanding how landlord-tenant disputes over issues like a bin mix-up can escalate.</w:t>
      </w:r>
    </w:p>
    <w:p>
      <w:pPr>
        <w:pStyle w:val="ListBullet"/>
      </w:pPr>
      <w:hyperlink r:id="rId12">
        <w:r>
          <w:rPr>
            <w:u w:val="single"/>
            <w:color w:val="0000FF"/>
            <w:rStyle w:val="Hyperlink"/>
          </w:rPr>
          <w:t>https://www.vacourts.gov/courts/scv/rulesofcourt.pdf</w:t>
        </w:r>
      </w:hyperlink>
      <w:r>
        <w:t xml:space="preserve"> - Although not directly relevant to the bin mix-up incident, this URL provides general legal context by detailing court procedures and rules. It underscores the importance of understanding legal processes in disputes.</w:t>
      </w:r>
    </w:p>
    <w:p>
      <w:pPr>
        <w:pStyle w:val="ListBullet"/>
      </w:pPr>
      <w:hyperlink r:id="rId13">
        <w:r>
          <w:rPr>
            <w:u w:val="single"/>
            <w:color w:val="0000FF"/>
            <w:rStyle w:val="Hyperlink"/>
          </w:rPr>
          <w:t>https://www.justice.gov/archives/sco/file/1373816/dl?inline=</w:t>
        </w:r>
      </w:hyperlink>
      <w:r>
        <w:t xml:space="preserve"> - This document is unrelated to the bin mix-up incident but highlights the importance of evidence and legal procedures in disputes. It does not directly corroborate any claim in the article but provides a broader perspective on legal processes.</w:t>
      </w:r>
    </w:p>
    <w:p>
      <w:pPr>
        <w:pStyle w:val="ListBullet"/>
      </w:pPr>
      <w:hyperlink r:id="rId14">
        <w:r>
          <w:rPr>
            <w:u w:val="single"/>
            <w:color w:val="0000FF"/>
            <w:rStyle w:val="Hyperlink"/>
          </w:rPr>
          <w:t>https://thenegotiator.co.uk/features/regulation-law-features/speeding-up-evictions/</w:t>
        </w:r>
      </w:hyperlink>
      <w:r>
        <w:t xml:space="preserve"> - This article discusses the eviction process and common issues landlords face, which can inform discussions on landlord-tenant relations and the challenges of eviction threats like those in the bin mix-up incident.</w:t>
      </w:r>
    </w:p>
    <w:p>
      <w:pPr>
        <w:pStyle w:val="ListBullet"/>
      </w:pPr>
      <w:hyperlink r:id="rId15">
        <w:r>
          <w:rPr>
            <w:u w:val="single"/>
            <w:color w:val="0000FF"/>
            <w:rStyle w:val="Hyperlink"/>
          </w:rPr>
          <w:t>https://lawhive.co.uk/knowledge-hub/landlord-tenant/what-you-need-to-know-about-no-fault-evictions-and-your-legal-rights/</w:t>
        </w:r>
      </w:hyperlink>
      <w:r>
        <w:t xml:space="preserve"> - This article discusses no-fault evictions and highlights the legal framework surrounding landlord-tenant disputes, including the potential for disputes like the bin mix-up incident to escalate into legal threats.</w:t>
      </w:r>
    </w:p>
    <w:p>
      <w:pPr>
        <w:pStyle w:val="ListBullet"/>
      </w:pPr>
      <w:hyperlink r:id="rId10">
        <w:r>
          <w:rPr>
            <w:u w:val="single"/>
            <w:color w:val="0000FF"/>
            <w:rStyle w:val="Hyperlink"/>
          </w:rPr>
          <w:t>https://www.noahwire.com</w:t>
        </w:r>
      </w:hyperlink>
      <w:r>
        <w:t xml:space="preserve"> - This URL would be the source of the original article discussing the bin mix-up incident, although it is not a direct corroboration but rather the origin of the 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Section_21_notice"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www.justice.gov/archives/sco/file/1373816/dl?inline=" TargetMode="External"/><Relationship Id="rId14" Type="http://schemas.openxmlformats.org/officeDocument/2006/relationships/hyperlink" Target="https://thenegotiator.co.uk/features/regulation-law-features/speeding-up-evictions/" TargetMode="External"/><Relationship Id="rId15" Type="http://schemas.openxmlformats.org/officeDocument/2006/relationships/hyperlink" Target="https://lawhive.co.uk/knowledge-hub/landlord-tenant/what-you-need-to-know-about-no-fault-evictions-and-your-leg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